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8E" w:rsidRPr="00B465AF" w:rsidRDefault="00201341" w:rsidP="00B46259">
      <w:pPr>
        <w:pStyle w:val="tytul"/>
        <w:spacing w:line="360" w:lineRule="auto"/>
        <w:jc w:val="right"/>
        <w:rPr>
          <w:b w:val="0"/>
          <w:sz w:val="22"/>
          <w:szCs w:val="22"/>
        </w:rPr>
      </w:pPr>
      <w:r w:rsidRPr="00B465AF">
        <w:rPr>
          <w:b w:val="0"/>
          <w:sz w:val="22"/>
          <w:szCs w:val="22"/>
        </w:rPr>
        <w:t xml:space="preserve">Warszawa, </w:t>
      </w:r>
      <w:r w:rsidR="007B2E95">
        <w:rPr>
          <w:b w:val="0"/>
          <w:sz w:val="22"/>
          <w:szCs w:val="22"/>
        </w:rPr>
        <w:t>6</w:t>
      </w:r>
      <w:r w:rsidRPr="00B465AF">
        <w:rPr>
          <w:b w:val="0"/>
          <w:sz w:val="22"/>
          <w:szCs w:val="22"/>
        </w:rPr>
        <w:t xml:space="preserve"> lutego 2015</w:t>
      </w:r>
      <w:r w:rsidR="009D5A8E" w:rsidRPr="00B465AF">
        <w:rPr>
          <w:b w:val="0"/>
          <w:sz w:val="22"/>
          <w:szCs w:val="22"/>
        </w:rPr>
        <w:t xml:space="preserve"> r.</w:t>
      </w:r>
    </w:p>
    <w:p w:rsidR="009D5A8E" w:rsidRPr="00B465AF" w:rsidRDefault="009D5A8E" w:rsidP="00B46259">
      <w:pPr>
        <w:pStyle w:val="tytul"/>
        <w:spacing w:line="360" w:lineRule="auto"/>
        <w:jc w:val="both"/>
        <w:rPr>
          <w:b w:val="0"/>
          <w:color w:val="E36C0A"/>
          <w:sz w:val="22"/>
          <w:szCs w:val="22"/>
        </w:rPr>
      </w:pPr>
    </w:p>
    <w:p w:rsidR="009D5A8E" w:rsidRPr="00B465AF" w:rsidRDefault="00B46259" w:rsidP="00B46259">
      <w:pPr>
        <w:pStyle w:val="informacjaprasowa"/>
        <w:spacing w:line="360" w:lineRule="auto"/>
        <w:rPr>
          <w:color w:val="E36C0A"/>
          <w:sz w:val="22"/>
          <w:szCs w:val="22"/>
        </w:rPr>
      </w:pPr>
      <w:r w:rsidRPr="00B465AF">
        <w:rPr>
          <w:color w:val="E36C0A"/>
          <w:sz w:val="22"/>
          <w:szCs w:val="22"/>
        </w:rPr>
        <w:t>Informacja prasowa</w:t>
      </w:r>
    </w:p>
    <w:p w:rsidR="00501F93" w:rsidRDefault="00501F93" w:rsidP="00570A2E">
      <w:pPr>
        <w:pStyle w:val="IBEtekst"/>
        <w:spacing w:line="276" w:lineRule="auto"/>
        <w:rPr>
          <w:sz w:val="28"/>
          <w:szCs w:val="28"/>
        </w:rPr>
      </w:pPr>
    </w:p>
    <w:p w:rsidR="008C3EB2" w:rsidRDefault="008C3EB2" w:rsidP="00501F93">
      <w:pPr>
        <w:pStyle w:val="IBEtekst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Skąd młodzież bierze książki?</w:t>
      </w:r>
    </w:p>
    <w:p w:rsidR="004375A5" w:rsidRPr="00570A2E" w:rsidRDefault="0009423E" w:rsidP="00501F93">
      <w:pPr>
        <w:pStyle w:val="IBEtekst"/>
        <w:spacing w:line="276" w:lineRule="auto"/>
        <w:jc w:val="left"/>
        <w:rPr>
          <w:b/>
        </w:rPr>
      </w:pPr>
      <w:r>
        <w:rPr>
          <w:b/>
        </w:rPr>
        <w:t>Uczniowie kończący szkołę podstawową</w:t>
      </w:r>
      <w:r w:rsidR="00F81404">
        <w:rPr>
          <w:b/>
        </w:rPr>
        <w:t xml:space="preserve"> </w:t>
      </w:r>
      <w:r w:rsidR="0073647F">
        <w:rPr>
          <w:b/>
        </w:rPr>
        <w:t>częściej</w:t>
      </w:r>
      <w:r w:rsidR="00822850" w:rsidRPr="004721B1">
        <w:rPr>
          <w:b/>
        </w:rPr>
        <w:t xml:space="preserve"> korzystają z bibliotek, młodzież c</w:t>
      </w:r>
      <w:r w:rsidR="00AA3D30" w:rsidRPr="004721B1">
        <w:rPr>
          <w:b/>
        </w:rPr>
        <w:t>hętniej</w:t>
      </w:r>
      <w:r w:rsidR="00822850" w:rsidRPr="004721B1">
        <w:rPr>
          <w:b/>
        </w:rPr>
        <w:t xml:space="preserve"> kupuje książki i lubi je </w:t>
      </w:r>
      <w:r>
        <w:rPr>
          <w:b/>
        </w:rPr>
        <w:t xml:space="preserve">także </w:t>
      </w:r>
      <w:r w:rsidR="00822850" w:rsidRPr="004721B1">
        <w:rPr>
          <w:b/>
        </w:rPr>
        <w:t xml:space="preserve">dostawać </w:t>
      </w:r>
      <w:r w:rsidR="00AA3D30" w:rsidRPr="004721B1">
        <w:rPr>
          <w:b/>
        </w:rPr>
        <w:t>w prezencie</w:t>
      </w:r>
      <w:r w:rsidR="00822850" w:rsidRPr="004721B1">
        <w:rPr>
          <w:b/>
        </w:rPr>
        <w:t xml:space="preserve">. </w:t>
      </w:r>
      <w:r w:rsidR="0073647F">
        <w:rPr>
          <w:b/>
        </w:rPr>
        <w:t>W młodszym wieku o książkach rozmawia się zwykle z mamą, ale już w gimnazjum na wybór książek coraz mocniej wpływają rówieśnicy</w:t>
      </w:r>
      <w:r w:rsidR="00822850" w:rsidRPr="004721B1">
        <w:rPr>
          <w:b/>
        </w:rPr>
        <w:t xml:space="preserve">. </w:t>
      </w:r>
      <w:r w:rsidR="00F3560C" w:rsidRPr="004721B1">
        <w:rPr>
          <w:b/>
        </w:rPr>
        <w:t>Instytut Badań Edukacyjnych</w:t>
      </w:r>
      <w:r w:rsidR="004375A5" w:rsidRPr="004721B1">
        <w:rPr>
          <w:b/>
        </w:rPr>
        <w:t xml:space="preserve"> (IBE)</w:t>
      </w:r>
      <w:r w:rsidR="00F3560C" w:rsidRPr="004721B1">
        <w:rPr>
          <w:b/>
        </w:rPr>
        <w:t xml:space="preserve"> opublikował </w:t>
      </w:r>
      <w:r w:rsidR="00D65738">
        <w:rPr>
          <w:b/>
        </w:rPr>
        <w:t xml:space="preserve">pełen </w:t>
      </w:r>
      <w:r w:rsidR="00F3560C" w:rsidRPr="004721B1">
        <w:rPr>
          <w:b/>
        </w:rPr>
        <w:t xml:space="preserve">raport </w:t>
      </w:r>
      <w:r w:rsidR="00822850" w:rsidRPr="004721B1">
        <w:rPr>
          <w:b/>
        </w:rPr>
        <w:t xml:space="preserve">z badania </w:t>
      </w:r>
      <w:r w:rsidR="00F3560C" w:rsidRPr="004721B1">
        <w:rPr>
          <w:b/>
        </w:rPr>
        <w:t xml:space="preserve"> </w:t>
      </w:r>
      <w:r w:rsidR="00822850" w:rsidRPr="004721B1">
        <w:rPr>
          <w:b/>
        </w:rPr>
        <w:t xml:space="preserve">czytelnictwa dzieci i młodzieży. </w:t>
      </w:r>
    </w:p>
    <w:p w:rsidR="00F3560C" w:rsidRPr="004721B1" w:rsidRDefault="004375A5" w:rsidP="00501F93">
      <w:pPr>
        <w:spacing w:line="276" w:lineRule="auto"/>
        <w:rPr>
          <w:rFonts w:ascii="Arial" w:hAnsi="Arial" w:cs="Arial"/>
          <w:sz w:val="20"/>
          <w:szCs w:val="20"/>
        </w:rPr>
      </w:pPr>
      <w:r w:rsidRPr="004721B1">
        <w:rPr>
          <w:rFonts w:ascii="Arial" w:hAnsi="Arial" w:cs="Arial"/>
          <w:sz w:val="20"/>
          <w:szCs w:val="20"/>
        </w:rPr>
        <w:t>Eksperci IBE sprawdzili</w:t>
      </w:r>
      <w:r w:rsidR="0073647F">
        <w:rPr>
          <w:rFonts w:ascii="Arial" w:hAnsi="Arial" w:cs="Arial"/>
          <w:sz w:val="20"/>
          <w:szCs w:val="20"/>
        </w:rPr>
        <w:t>,</w:t>
      </w:r>
      <w:r w:rsidRPr="004721B1">
        <w:rPr>
          <w:rFonts w:ascii="Arial" w:hAnsi="Arial" w:cs="Arial"/>
          <w:sz w:val="20"/>
          <w:szCs w:val="20"/>
        </w:rPr>
        <w:t xml:space="preserve"> kto inspiruje młodego czytelnika i gdzie m</w:t>
      </w:r>
      <w:r w:rsidR="00052D74" w:rsidRPr="004721B1">
        <w:rPr>
          <w:rFonts w:ascii="Arial" w:hAnsi="Arial" w:cs="Arial"/>
          <w:sz w:val="20"/>
          <w:szCs w:val="20"/>
        </w:rPr>
        <w:t>łodzież szuka książek, zarówno</w:t>
      </w:r>
      <w:r w:rsidRPr="004721B1">
        <w:rPr>
          <w:rFonts w:ascii="Arial" w:hAnsi="Arial" w:cs="Arial"/>
          <w:sz w:val="20"/>
          <w:szCs w:val="20"/>
        </w:rPr>
        <w:t xml:space="preserve"> obowiązkowych, jak i tych czytanych w czasie wolnym.</w:t>
      </w:r>
      <w:r w:rsidR="00570A2E">
        <w:rPr>
          <w:rFonts w:ascii="Arial" w:hAnsi="Arial" w:cs="Arial"/>
          <w:sz w:val="20"/>
          <w:szCs w:val="20"/>
        </w:rPr>
        <w:t xml:space="preserve"> Wiek, płeć i miejsce zamieszkania znacząco wpływają na dostępność i wybór lektur.</w:t>
      </w:r>
      <w:r w:rsidR="00052D74" w:rsidRPr="004721B1">
        <w:rPr>
          <w:rFonts w:ascii="Arial" w:hAnsi="Arial" w:cs="Arial"/>
          <w:sz w:val="20"/>
          <w:szCs w:val="20"/>
        </w:rPr>
        <w:t xml:space="preserve"> </w:t>
      </w:r>
      <w:r w:rsidR="0073647F">
        <w:rPr>
          <w:rFonts w:ascii="Arial" w:hAnsi="Arial" w:cs="Arial"/>
          <w:sz w:val="20"/>
          <w:szCs w:val="20"/>
        </w:rPr>
        <w:br/>
      </w:r>
      <w:r w:rsidR="00052D74" w:rsidRPr="004721B1">
        <w:rPr>
          <w:rFonts w:ascii="Arial" w:hAnsi="Arial" w:cs="Arial"/>
          <w:sz w:val="20"/>
          <w:szCs w:val="20"/>
        </w:rPr>
        <w:t>Właśnie ukazał się całościowy raport z badania</w:t>
      </w:r>
      <w:r w:rsidR="004721B1" w:rsidRPr="004721B1">
        <w:rPr>
          <w:rFonts w:ascii="Arial" w:hAnsi="Arial" w:cs="Arial"/>
          <w:sz w:val="20"/>
          <w:szCs w:val="20"/>
        </w:rPr>
        <w:t xml:space="preserve"> czytelnictwa 12- i 15-letnich uczniów</w:t>
      </w:r>
      <w:r w:rsidR="00052D74" w:rsidRPr="004721B1">
        <w:rPr>
          <w:rFonts w:ascii="Arial" w:hAnsi="Arial" w:cs="Arial"/>
          <w:sz w:val="20"/>
          <w:szCs w:val="20"/>
        </w:rPr>
        <w:t>.</w:t>
      </w:r>
      <w:r w:rsidR="00315F44">
        <w:rPr>
          <w:rFonts w:ascii="Arial" w:hAnsi="Arial" w:cs="Arial"/>
          <w:sz w:val="20"/>
          <w:szCs w:val="20"/>
        </w:rPr>
        <w:t xml:space="preserve"> </w:t>
      </w:r>
    </w:p>
    <w:p w:rsidR="00052D74" w:rsidRPr="004721B1" w:rsidRDefault="00052D74" w:rsidP="00501F93">
      <w:pPr>
        <w:spacing w:line="276" w:lineRule="auto"/>
        <w:rPr>
          <w:rFonts w:ascii="Arial" w:hAnsi="Arial" w:cs="Arial"/>
          <w:sz w:val="20"/>
          <w:szCs w:val="20"/>
        </w:rPr>
      </w:pPr>
    </w:p>
    <w:p w:rsidR="00007F14" w:rsidRPr="004721B1" w:rsidRDefault="00007F14" w:rsidP="00501F93">
      <w:pPr>
        <w:pStyle w:val="IBEtekst"/>
        <w:spacing w:line="276" w:lineRule="auto"/>
        <w:jc w:val="left"/>
        <w:rPr>
          <w:b/>
        </w:rPr>
      </w:pPr>
      <w:r w:rsidRPr="004721B1">
        <w:rPr>
          <w:b/>
        </w:rPr>
        <w:t xml:space="preserve">Czytelnicze </w:t>
      </w:r>
      <w:r w:rsidR="007729B5" w:rsidRPr="004721B1">
        <w:rPr>
          <w:b/>
        </w:rPr>
        <w:t>inspiracje – rodzina i rówieśnicy</w:t>
      </w:r>
    </w:p>
    <w:p w:rsidR="00AA3D30" w:rsidRPr="00315F44" w:rsidRDefault="00212B2D" w:rsidP="00501F93">
      <w:pPr>
        <w:pStyle w:val="Pa1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315F44">
        <w:rPr>
          <w:rFonts w:ascii="Arial" w:hAnsi="Arial" w:cs="Arial"/>
          <w:sz w:val="20"/>
          <w:szCs w:val="20"/>
        </w:rPr>
        <w:t xml:space="preserve">Jak wynika z badania, ważną rolę w budowaniu czytelniczych nawyków pełni rodzina. Codzienne praktyki czytelnicze rodziców sprzyjają budowaniu prestiżu książki, poczuciu, że jest to oczywisty i naturalny sposób spędzania wolnego czasu. </w:t>
      </w:r>
      <w:r w:rsidR="00007F14" w:rsidRPr="00315F44">
        <w:rPr>
          <w:rFonts w:ascii="Arial" w:hAnsi="Arial" w:cs="Arial"/>
          <w:sz w:val="20"/>
          <w:szCs w:val="20"/>
        </w:rPr>
        <w:t>Każde z rodziców pełni jednak inną rolę. Dla dwunastolatków ważnym partnerem w rozmowach o książkach jest mama. Aż 60</w:t>
      </w:r>
      <w:r w:rsidR="0073647F">
        <w:rPr>
          <w:rFonts w:ascii="Arial" w:hAnsi="Arial" w:cs="Arial"/>
          <w:sz w:val="20"/>
          <w:szCs w:val="20"/>
        </w:rPr>
        <w:t xml:space="preserve"> proc.</w:t>
      </w:r>
      <w:r w:rsidR="00007F14" w:rsidRPr="00315F44">
        <w:rPr>
          <w:rFonts w:ascii="Arial" w:hAnsi="Arial" w:cs="Arial"/>
          <w:sz w:val="20"/>
          <w:szCs w:val="20"/>
        </w:rPr>
        <w:t xml:space="preserve"> dziewcząt i 40</w:t>
      </w:r>
      <w:r w:rsidR="0073647F">
        <w:rPr>
          <w:rFonts w:ascii="Arial" w:hAnsi="Arial" w:cs="Arial"/>
          <w:sz w:val="20"/>
          <w:szCs w:val="20"/>
        </w:rPr>
        <w:t xml:space="preserve"> proc.</w:t>
      </w:r>
      <w:r w:rsidR="00007F14" w:rsidRPr="00315F44">
        <w:rPr>
          <w:rFonts w:ascii="Arial" w:hAnsi="Arial" w:cs="Arial"/>
          <w:sz w:val="20"/>
          <w:szCs w:val="20"/>
        </w:rPr>
        <w:t xml:space="preserve"> chłopców rozmawia z nią o książkach, które sami wybrali. </w:t>
      </w:r>
      <w:r w:rsidR="00315F44">
        <w:rPr>
          <w:rFonts w:ascii="Arial" w:hAnsi="Arial" w:cs="Arial"/>
          <w:color w:val="000000"/>
          <w:sz w:val="20"/>
          <w:szCs w:val="20"/>
        </w:rPr>
        <w:t>Co ważne,</w:t>
      </w:r>
      <w:r w:rsidR="00315F44" w:rsidRPr="00315F44">
        <w:rPr>
          <w:rFonts w:ascii="Arial" w:hAnsi="Arial" w:cs="Arial"/>
          <w:color w:val="000000"/>
          <w:sz w:val="20"/>
          <w:szCs w:val="20"/>
        </w:rPr>
        <w:t xml:space="preserve"> co czwarty dwunastolatek czerpie książki</w:t>
      </w:r>
      <w:r w:rsidR="00315F44">
        <w:rPr>
          <w:rFonts w:ascii="Arial" w:hAnsi="Arial" w:cs="Arial"/>
          <w:color w:val="000000"/>
          <w:sz w:val="20"/>
          <w:szCs w:val="20"/>
        </w:rPr>
        <w:t xml:space="preserve"> czytane w czasie wolnym</w:t>
      </w:r>
      <w:r w:rsidR="00315F44" w:rsidRPr="00315F44">
        <w:rPr>
          <w:rFonts w:ascii="Arial" w:hAnsi="Arial" w:cs="Arial"/>
          <w:color w:val="000000"/>
          <w:sz w:val="20"/>
          <w:szCs w:val="20"/>
        </w:rPr>
        <w:t xml:space="preserve"> przede wszystkim z domowych księgozbiorów. </w:t>
      </w:r>
      <w:r w:rsidR="00007F14" w:rsidRPr="00315F44">
        <w:rPr>
          <w:rFonts w:ascii="Arial" w:hAnsi="Arial" w:cs="Arial"/>
          <w:sz w:val="20"/>
          <w:szCs w:val="20"/>
        </w:rPr>
        <w:t xml:space="preserve">Dla </w:t>
      </w:r>
      <w:r w:rsidR="00315F44">
        <w:rPr>
          <w:rFonts w:ascii="Arial" w:hAnsi="Arial" w:cs="Arial"/>
          <w:sz w:val="20"/>
          <w:szCs w:val="20"/>
        </w:rPr>
        <w:t>nastolatków</w:t>
      </w:r>
      <w:r w:rsidR="00007F14" w:rsidRPr="00315F44">
        <w:rPr>
          <w:rFonts w:ascii="Arial" w:hAnsi="Arial" w:cs="Arial"/>
          <w:sz w:val="20"/>
          <w:szCs w:val="20"/>
        </w:rPr>
        <w:t xml:space="preserve"> wkraczających w okres dorastania i dla piętnastolatków przeżywających w pełni tę fazę rozwoju, coraz bardziej istotna, obok rodziny, staje się grupa rówieśnicza</w:t>
      </w:r>
      <w:r w:rsidR="00AA3D30" w:rsidRPr="00315F44">
        <w:rPr>
          <w:rFonts w:ascii="Arial" w:hAnsi="Arial" w:cs="Arial"/>
          <w:sz w:val="20"/>
          <w:szCs w:val="20"/>
        </w:rPr>
        <w:t>.</w:t>
      </w:r>
    </w:p>
    <w:p w:rsidR="00315F44" w:rsidRPr="00315F44" w:rsidRDefault="00315F44" w:rsidP="00501F93">
      <w:pPr>
        <w:pStyle w:val="Default"/>
      </w:pPr>
    </w:p>
    <w:p w:rsidR="004A1FF4" w:rsidRPr="004721B1" w:rsidRDefault="004A1FF4" w:rsidP="00501F93">
      <w:pPr>
        <w:pStyle w:val="Pa10"/>
        <w:spacing w:line="276" w:lineRule="auto"/>
        <w:rPr>
          <w:rFonts w:ascii="Arial" w:hAnsi="Arial" w:cs="Arial"/>
          <w:b/>
          <w:sz w:val="20"/>
          <w:szCs w:val="20"/>
        </w:rPr>
      </w:pPr>
      <w:r w:rsidRPr="004721B1">
        <w:rPr>
          <w:rFonts w:ascii="Arial" w:hAnsi="Arial" w:cs="Arial"/>
          <w:b/>
          <w:sz w:val="20"/>
          <w:szCs w:val="20"/>
        </w:rPr>
        <w:t>Książka gimnazjalis</w:t>
      </w:r>
      <w:r w:rsidR="009E0E37">
        <w:rPr>
          <w:rFonts w:ascii="Arial" w:hAnsi="Arial" w:cs="Arial"/>
          <w:b/>
          <w:sz w:val="20"/>
          <w:szCs w:val="20"/>
        </w:rPr>
        <w:t>ty</w:t>
      </w:r>
      <w:r w:rsidRPr="004721B1">
        <w:rPr>
          <w:rFonts w:ascii="Arial" w:hAnsi="Arial" w:cs="Arial"/>
          <w:b/>
          <w:sz w:val="20"/>
          <w:szCs w:val="20"/>
        </w:rPr>
        <w:t xml:space="preserve"> – </w:t>
      </w:r>
      <w:r w:rsidR="009E0E37">
        <w:rPr>
          <w:rFonts w:ascii="Arial" w:hAnsi="Arial" w:cs="Arial"/>
          <w:b/>
          <w:sz w:val="20"/>
          <w:szCs w:val="20"/>
        </w:rPr>
        <w:t>dziewczęta częściej sobie pożyczają</w:t>
      </w:r>
    </w:p>
    <w:p w:rsidR="004A1FF4" w:rsidRPr="004721B1" w:rsidRDefault="004A1FF4" w:rsidP="00501F93">
      <w:pPr>
        <w:pStyle w:val="Default"/>
        <w:rPr>
          <w:sz w:val="20"/>
          <w:szCs w:val="20"/>
        </w:rPr>
      </w:pPr>
    </w:p>
    <w:p w:rsidR="00052D74" w:rsidRPr="004721B1" w:rsidRDefault="004A1FF4" w:rsidP="00501F93">
      <w:pPr>
        <w:pStyle w:val="Pa10"/>
        <w:spacing w:line="276" w:lineRule="auto"/>
        <w:rPr>
          <w:rFonts w:ascii="Arial" w:hAnsi="Arial" w:cs="Arial"/>
          <w:sz w:val="20"/>
          <w:szCs w:val="20"/>
        </w:rPr>
      </w:pPr>
      <w:r w:rsidRPr="004721B1">
        <w:rPr>
          <w:rFonts w:ascii="Arial" w:hAnsi="Arial" w:cs="Arial"/>
          <w:sz w:val="20"/>
          <w:szCs w:val="20"/>
        </w:rPr>
        <w:t>Dziewczęta aktywniej niż chłopcy poszukują książek</w:t>
      </w:r>
      <w:r w:rsidR="004721B1" w:rsidRPr="004721B1">
        <w:rPr>
          <w:rFonts w:ascii="Arial" w:hAnsi="Arial" w:cs="Arial"/>
          <w:sz w:val="20"/>
          <w:szCs w:val="20"/>
        </w:rPr>
        <w:t xml:space="preserve"> i wykorzystują więcej źródeł. Typowo dziewczęcym sposobem pozyskiwania lektur j</w:t>
      </w:r>
      <w:r w:rsidR="00570A2E">
        <w:rPr>
          <w:rFonts w:ascii="Arial" w:hAnsi="Arial" w:cs="Arial"/>
          <w:sz w:val="20"/>
          <w:szCs w:val="20"/>
        </w:rPr>
        <w:t>est po</w:t>
      </w:r>
      <w:r w:rsidR="00AA3D30" w:rsidRPr="004721B1">
        <w:rPr>
          <w:rFonts w:ascii="Arial" w:hAnsi="Arial" w:cs="Arial"/>
          <w:sz w:val="20"/>
          <w:szCs w:val="20"/>
        </w:rPr>
        <w:t>życzanie książek od rówieśnikó</w:t>
      </w:r>
      <w:r w:rsidR="004721B1" w:rsidRPr="004721B1">
        <w:rPr>
          <w:rFonts w:ascii="Arial" w:hAnsi="Arial" w:cs="Arial"/>
          <w:sz w:val="20"/>
          <w:szCs w:val="20"/>
        </w:rPr>
        <w:t xml:space="preserve">w. </w:t>
      </w:r>
      <w:r w:rsidR="00AA3D30" w:rsidRPr="004721B1">
        <w:rPr>
          <w:rFonts w:ascii="Arial" w:hAnsi="Arial" w:cs="Arial"/>
          <w:sz w:val="20"/>
          <w:szCs w:val="20"/>
        </w:rPr>
        <w:t xml:space="preserve">Jest to </w:t>
      </w:r>
      <w:r w:rsidRPr="004721B1">
        <w:rPr>
          <w:rFonts w:ascii="Arial" w:hAnsi="Arial" w:cs="Arial"/>
          <w:sz w:val="20"/>
          <w:szCs w:val="20"/>
        </w:rPr>
        <w:t>ważny</w:t>
      </w:r>
      <w:r w:rsidR="00AA3D30" w:rsidRPr="004721B1">
        <w:rPr>
          <w:rFonts w:ascii="Arial" w:hAnsi="Arial" w:cs="Arial"/>
          <w:sz w:val="20"/>
          <w:szCs w:val="20"/>
        </w:rPr>
        <w:t xml:space="preserve"> ele</w:t>
      </w:r>
      <w:r w:rsidR="00AA3D30" w:rsidRPr="004721B1">
        <w:rPr>
          <w:rFonts w:ascii="Arial" w:hAnsi="Arial" w:cs="Arial"/>
          <w:sz w:val="20"/>
          <w:szCs w:val="20"/>
        </w:rPr>
        <w:softHyphen/>
        <w:t xml:space="preserve">ment społecznego aspektu motywacji czytelniczych, stanowiący dla piętnastoletnich dziewcząt istotną stymulację do czytania. </w:t>
      </w:r>
      <w:r w:rsidR="00052D74" w:rsidRPr="004721B1">
        <w:rPr>
          <w:rFonts w:ascii="Arial" w:hAnsi="Arial" w:cs="Arial"/>
          <w:sz w:val="20"/>
          <w:szCs w:val="20"/>
        </w:rPr>
        <w:t xml:space="preserve">Dlatego </w:t>
      </w:r>
      <w:r w:rsidRPr="004721B1">
        <w:rPr>
          <w:rFonts w:ascii="Arial" w:hAnsi="Arial" w:cs="Arial"/>
          <w:color w:val="000000"/>
          <w:sz w:val="20"/>
          <w:szCs w:val="20"/>
        </w:rPr>
        <w:t>g</w:t>
      </w:r>
      <w:r w:rsidR="00052D74" w:rsidRPr="004721B1">
        <w:rPr>
          <w:rFonts w:ascii="Arial" w:hAnsi="Arial" w:cs="Arial"/>
          <w:color w:val="000000"/>
          <w:sz w:val="20"/>
          <w:szCs w:val="20"/>
        </w:rPr>
        <w:t>imnazjalistki znacznie chętniej niż gimnazjaliści i dwuna</w:t>
      </w:r>
      <w:r w:rsidR="00052D74" w:rsidRPr="004721B1">
        <w:rPr>
          <w:rFonts w:ascii="Arial" w:hAnsi="Arial" w:cs="Arial"/>
          <w:color w:val="000000"/>
          <w:sz w:val="20"/>
          <w:szCs w:val="20"/>
        </w:rPr>
        <w:softHyphen/>
        <w:t>stolatki korzysta</w:t>
      </w:r>
      <w:r w:rsidRPr="004721B1">
        <w:rPr>
          <w:rFonts w:ascii="Arial" w:hAnsi="Arial" w:cs="Arial"/>
          <w:color w:val="000000"/>
          <w:sz w:val="20"/>
          <w:szCs w:val="20"/>
        </w:rPr>
        <w:t>ją</w:t>
      </w:r>
      <w:r w:rsidR="00052D74" w:rsidRPr="004721B1">
        <w:rPr>
          <w:rFonts w:ascii="Arial" w:hAnsi="Arial" w:cs="Arial"/>
          <w:color w:val="000000"/>
          <w:sz w:val="20"/>
          <w:szCs w:val="20"/>
        </w:rPr>
        <w:t xml:space="preserve"> z księgozbiorów swoich kolegów.</w:t>
      </w:r>
    </w:p>
    <w:p w:rsidR="007729B5" w:rsidRPr="004721B1" w:rsidRDefault="007729B5" w:rsidP="00501F93">
      <w:pPr>
        <w:pStyle w:val="Default"/>
        <w:spacing w:after="23" w:line="276" w:lineRule="auto"/>
        <w:rPr>
          <w:rFonts w:ascii="Arial" w:hAnsi="Arial" w:cs="Arial"/>
          <w:sz w:val="20"/>
          <w:szCs w:val="20"/>
        </w:rPr>
      </w:pPr>
    </w:p>
    <w:p w:rsidR="00AA3D30" w:rsidRPr="004721B1" w:rsidRDefault="00AA3D30" w:rsidP="00501F93">
      <w:pPr>
        <w:pStyle w:val="Default"/>
        <w:spacing w:after="23" w:line="276" w:lineRule="auto"/>
        <w:rPr>
          <w:rFonts w:ascii="Arial" w:hAnsi="Arial" w:cs="Arial"/>
          <w:sz w:val="20"/>
          <w:szCs w:val="20"/>
        </w:rPr>
      </w:pPr>
      <w:r w:rsidRPr="004721B1">
        <w:rPr>
          <w:rFonts w:ascii="Arial" w:hAnsi="Arial" w:cs="Arial"/>
          <w:sz w:val="20"/>
          <w:szCs w:val="20"/>
        </w:rPr>
        <w:t xml:space="preserve">– W wieku dorastania dziewczęta mają skłonność do szukania w literaturze odpowiedzi na problemy </w:t>
      </w:r>
      <w:r w:rsidR="0009423E">
        <w:rPr>
          <w:rFonts w:ascii="Arial" w:hAnsi="Arial" w:cs="Arial"/>
          <w:sz w:val="20"/>
          <w:szCs w:val="20"/>
        </w:rPr>
        <w:t xml:space="preserve">egzystencjalne, </w:t>
      </w:r>
      <w:r w:rsidRPr="004721B1">
        <w:rPr>
          <w:rFonts w:ascii="Arial" w:hAnsi="Arial" w:cs="Arial"/>
          <w:sz w:val="20"/>
          <w:szCs w:val="20"/>
        </w:rPr>
        <w:t>związane z dojrzewaniem, z relacjami z bliskimi, z pierwszymi przyjaźniami, miłościami i rozstaniami. Zwracają uwagę na relacje chłopak</w:t>
      </w:r>
      <w:r w:rsidR="0009423E">
        <w:rPr>
          <w:rFonts w:ascii="Arial" w:hAnsi="Arial" w:cs="Arial"/>
          <w:sz w:val="20"/>
          <w:szCs w:val="20"/>
        </w:rPr>
        <w:t xml:space="preserve">a i </w:t>
      </w:r>
      <w:r w:rsidRPr="004721B1">
        <w:rPr>
          <w:rFonts w:ascii="Arial" w:hAnsi="Arial" w:cs="Arial"/>
          <w:sz w:val="20"/>
          <w:szCs w:val="20"/>
        </w:rPr>
        <w:t>dziewczyn</w:t>
      </w:r>
      <w:r w:rsidR="0009423E">
        <w:rPr>
          <w:rFonts w:ascii="Arial" w:hAnsi="Arial" w:cs="Arial"/>
          <w:sz w:val="20"/>
          <w:szCs w:val="20"/>
        </w:rPr>
        <w:t>y</w:t>
      </w:r>
      <w:r w:rsidRPr="004721B1">
        <w:rPr>
          <w:rFonts w:ascii="Arial" w:hAnsi="Arial" w:cs="Arial"/>
          <w:sz w:val="20"/>
          <w:szCs w:val="20"/>
        </w:rPr>
        <w:t xml:space="preserve">, przyjaźń, lojalność. Dlatego też chętniej, niż chłopcy rozmawiają z koleżankami o książkach, wymieniają się lekturami. </w:t>
      </w:r>
      <w:r w:rsidR="007729B5" w:rsidRPr="004721B1">
        <w:rPr>
          <w:rFonts w:ascii="Arial" w:hAnsi="Arial" w:cs="Arial"/>
          <w:sz w:val="20"/>
          <w:szCs w:val="20"/>
        </w:rPr>
        <w:t xml:space="preserve">– </w:t>
      </w:r>
      <w:r w:rsidR="009E0E37">
        <w:rPr>
          <w:rFonts w:ascii="Arial" w:hAnsi="Arial" w:cs="Arial"/>
          <w:sz w:val="20"/>
          <w:szCs w:val="20"/>
        </w:rPr>
        <w:t>w</w:t>
      </w:r>
      <w:r w:rsidRPr="004721B1">
        <w:rPr>
          <w:rFonts w:ascii="Arial" w:hAnsi="Arial" w:cs="Arial"/>
          <w:sz w:val="20"/>
          <w:szCs w:val="20"/>
        </w:rPr>
        <w:t xml:space="preserve">skazuje </w:t>
      </w:r>
      <w:r w:rsidR="009E0E37">
        <w:rPr>
          <w:rFonts w:ascii="Arial" w:hAnsi="Arial" w:cs="Arial"/>
          <w:sz w:val="20"/>
          <w:szCs w:val="20"/>
        </w:rPr>
        <w:t xml:space="preserve">autorka raportu, dr </w:t>
      </w:r>
      <w:r w:rsidRPr="004721B1">
        <w:rPr>
          <w:rFonts w:ascii="Arial" w:hAnsi="Arial" w:cs="Arial"/>
          <w:sz w:val="20"/>
          <w:szCs w:val="20"/>
        </w:rPr>
        <w:t xml:space="preserve">Zofia </w:t>
      </w:r>
      <w:proofErr w:type="spellStart"/>
      <w:r w:rsidRPr="004721B1">
        <w:rPr>
          <w:rFonts w:ascii="Arial" w:hAnsi="Arial" w:cs="Arial"/>
          <w:sz w:val="20"/>
          <w:szCs w:val="20"/>
        </w:rPr>
        <w:t>Zasacka</w:t>
      </w:r>
      <w:proofErr w:type="spellEnd"/>
      <w:r w:rsidRPr="004721B1">
        <w:rPr>
          <w:rFonts w:ascii="Arial" w:hAnsi="Arial" w:cs="Arial"/>
          <w:sz w:val="20"/>
          <w:szCs w:val="20"/>
        </w:rPr>
        <w:t xml:space="preserve"> z IBE</w:t>
      </w:r>
      <w:r w:rsidR="004A1FF4" w:rsidRPr="004721B1">
        <w:rPr>
          <w:rFonts w:ascii="Arial" w:hAnsi="Arial" w:cs="Arial"/>
          <w:sz w:val="20"/>
          <w:szCs w:val="20"/>
        </w:rPr>
        <w:t>.</w:t>
      </w:r>
    </w:p>
    <w:p w:rsidR="007729B5" w:rsidRPr="004721B1" w:rsidRDefault="007729B5" w:rsidP="00501F93">
      <w:pPr>
        <w:pStyle w:val="Default"/>
        <w:spacing w:after="23" w:line="276" w:lineRule="auto"/>
        <w:rPr>
          <w:rFonts w:ascii="Arial" w:hAnsi="Arial" w:cs="Arial"/>
          <w:sz w:val="20"/>
          <w:szCs w:val="20"/>
        </w:rPr>
      </w:pPr>
    </w:p>
    <w:p w:rsidR="004A1FF4" w:rsidRDefault="004A1FF4" w:rsidP="00501F93">
      <w:pPr>
        <w:pStyle w:val="Default"/>
        <w:spacing w:after="23" w:line="276" w:lineRule="auto"/>
        <w:rPr>
          <w:rFonts w:ascii="Arial" w:hAnsi="Arial" w:cs="Arial"/>
          <w:sz w:val="20"/>
          <w:szCs w:val="20"/>
        </w:rPr>
      </w:pPr>
      <w:r w:rsidRPr="004721B1">
        <w:rPr>
          <w:rFonts w:ascii="Arial" w:hAnsi="Arial" w:cs="Arial"/>
          <w:sz w:val="20"/>
          <w:szCs w:val="20"/>
        </w:rPr>
        <w:t>Najważniejsze są jednak biblioteki publiczne - stanowią dla gimnazjalistek pierwsze pod względem ważności źródło zdoby</w:t>
      </w:r>
      <w:r w:rsidRPr="004721B1">
        <w:rPr>
          <w:rFonts w:ascii="Arial" w:hAnsi="Arial" w:cs="Arial"/>
          <w:sz w:val="20"/>
          <w:szCs w:val="20"/>
        </w:rPr>
        <w:softHyphen/>
        <w:t>wania lektur czasu wolnego. Przewaga dziewcząt nad chłopcami w częstotliwości wypożyczania z bibliotek publicznych jest tutaj największa – sięgnęła 11 punktów procentowych: co czwarty piętnastoletni czytelnik skorzystał z biblioteki publicznej, ale tylko 19</w:t>
      </w:r>
      <w:r w:rsidR="00E059FD">
        <w:rPr>
          <w:rFonts w:ascii="Arial" w:hAnsi="Arial" w:cs="Arial"/>
          <w:sz w:val="20"/>
          <w:szCs w:val="20"/>
        </w:rPr>
        <w:t xml:space="preserve"> proc. </w:t>
      </w:r>
      <w:r w:rsidRPr="004721B1">
        <w:rPr>
          <w:rFonts w:ascii="Arial" w:hAnsi="Arial" w:cs="Arial"/>
          <w:sz w:val="20"/>
          <w:szCs w:val="20"/>
        </w:rPr>
        <w:t>chłopców i aż 30</w:t>
      </w:r>
      <w:r w:rsidR="00E059FD">
        <w:rPr>
          <w:rFonts w:ascii="Arial" w:hAnsi="Arial" w:cs="Arial"/>
          <w:sz w:val="20"/>
          <w:szCs w:val="20"/>
        </w:rPr>
        <w:t xml:space="preserve"> proc.</w:t>
      </w:r>
      <w:r w:rsidRPr="004721B1">
        <w:rPr>
          <w:rFonts w:ascii="Arial" w:hAnsi="Arial" w:cs="Arial"/>
          <w:sz w:val="20"/>
          <w:szCs w:val="20"/>
        </w:rPr>
        <w:t xml:space="preserve"> dziew</w:t>
      </w:r>
      <w:r w:rsidRPr="004721B1">
        <w:rPr>
          <w:rFonts w:ascii="Arial" w:hAnsi="Arial" w:cs="Arial"/>
          <w:sz w:val="20"/>
          <w:szCs w:val="20"/>
        </w:rPr>
        <w:softHyphen/>
        <w:t xml:space="preserve">cząt. Biblioteki publiczne są szczególnie istotne dla dziewcząt z małych miasteczek. </w:t>
      </w:r>
    </w:p>
    <w:p w:rsidR="0009423E" w:rsidRDefault="0009423E" w:rsidP="00501F93">
      <w:pPr>
        <w:pStyle w:val="Default"/>
        <w:spacing w:after="23" w:line="276" w:lineRule="auto"/>
        <w:rPr>
          <w:rFonts w:ascii="Arial" w:hAnsi="Arial" w:cs="Arial"/>
          <w:sz w:val="20"/>
          <w:szCs w:val="20"/>
        </w:rPr>
      </w:pPr>
    </w:p>
    <w:p w:rsidR="0009423E" w:rsidRPr="004721B1" w:rsidRDefault="0009423E" w:rsidP="00501F93">
      <w:pPr>
        <w:pStyle w:val="Default"/>
        <w:spacing w:after="23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 kolei chłopcy z małych miast i wsi, którzy są grupą najmniej czytającą książki, najczęściej zdani są na biblioteki szkolne jako źródło lektur w czasie wolnym.</w:t>
      </w:r>
    </w:p>
    <w:p w:rsidR="0009423E" w:rsidRDefault="0009423E" w:rsidP="00501F93">
      <w:pPr>
        <w:pStyle w:val="IBEtekst"/>
        <w:jc w:val="left"/>
      </w:pPr>
    </w:p>
    <w:p w:rsidR="004375A5" w:rsidRPr="004721B1" w:rsidRDefault="007968C9" w:rsidP="00501F93">
      <w:pPr>
        <w:pStyle w:val="IBEtekst"/>
        <w:jc w:val="left"/>
      </w:pPr>
      <w:r w:rsidRPr="004721B1">
        <w:t>Młodzież coraz częściej decyduje się na kupno książek</w:t>
      </w:r>
      <w:r w:rsidR="004721B1" w:rsidRPr="004721B1">
        <w:t xml:space="preserve"> własnego wyboru</w:t>
      </w:r>
      <w:r w:rsidRPr="004721B1">
        <w:t xml:space="preserve">. </w:t>
      </w:r>
      <w:r w:rsidR="004A1FF4" w:rsidRPr="004721B1">
        <w:t>Dotyczy to zwłaszcza starszych chłopców i tych pochodzących z większych m</w:t>
      </w:r>
      <w:r w:rsidR="004721B1" w:rsidRPr="004721B1">
        <w:t xml:space="preserve">iast - </w:t>
      </w:r>
      <w:r w:rsidR="004721B1" w:rsidRPr="004721B1">
        <w:rPr>
          <w:rFonts w:cs="Myriad Pro Light"/>
          <w:color w:val="000000"/>
        </w:rPr>
        <w:t xml:space="preserve">częściej sami kupowali wybrane przez siebie książki, również wykorzystując sprzedaż </w:t>
      </w:r>
      <w:proofErr w:type="spellStart"/>
      <w:r w:rsidR="004721B1" w:rsidRPr="004721B1">
        <w:rPr>
          <w:rFonts w:cs="Myriad Pro Light"/>
          <w:color w:val="000000"/>
        </w:rPr>
        <w:t>online</w:t>
      </w:r>
      <w:proofErr w:type="spellEnd"/>
      <w:r w:rsidR="004721B1" w:rsidRPr="004721B1">
        <w:rPr>
          <w:rFonts w:cs="Myriad Pro Light"/>
          <w:color w:val="000000"/>
        </w:rPr>
        <w:t xml:space="preserve">. Młodzież deklaruje także, </w:t>
      </w:r>
      <w:r w:rsidR="004721B1" w:rsidRPr="004721B1">
        <w:t xml:space="preserve">że dostaje książki </w:t>
      </w:r>
      <w:r w:rsidR="0009423E">
        <w:t xml:space="preserve">w </w:t>
      </w:r>
      <w:proofErr w:type="spellStart"/>
      <w:r w:rsidR="0009423E">
        <w:t>prezencie</w:t>
      </w:r>
      <w:r w:rsidR="004721B1" w:rsidRPr="004721B1">
        <w:t>t</w:t>
      </w:r>
      <w:proofErr w:type="spellEnd"/>
      <w:r w:rsidR="004721B1" w:rsidRPr="004721B1">
        <w:t>, 12</w:t>
      </w:r>
      <w:r w:rsidR="009E0E37">
        <w:t xml:space="preserve"> proc.</w:t>
      </w:r>
      <w:r w:rsidR="004721B1" w:rsidRPr="004721B1">
        <w:t xml:space="preserve"> gimnazjalistów zadeklarowało, że w ostatnim czasie przeczytało podarowaną lekturę.</w:t>
      </w:r>
    </w:p>
    <w:p w:rsidR="007968C9" w:rsidRPr="009E0E37" w:rsidRDefault="007968C9" w:rsidP="00501F93">
      <w:pPr>
        <w:pStyle w:val="IBEtekst"/>
        <w:jc w:val="left"/>
        <w:rPr>
          <w:i/>
        </w:rPr>
      </w:pPr>
      <w:r w:rsidRPr="009E0E37">
        <w:rPr>
          <w:rFonts w:cs="Myriad Pro Light"/>
          <w:bCs/>
          <w:i/>
          <w:color w:val="000000"/>
        </w:rPr>
        <w:t>Sposoby gimnazjalistów pozyskiwania książek czytanych w czasie wolnym, (w procentach)</w:t>
      </w:r>
    </w:p>
    <w:p w:rsidR="00B465AF" w:rsidRPr="004721B1" w:rsidRDefault="007968C9" w:rsidP="00501F93">
      <w:pPr>
        <w:pStyle w:val="IBEtekst"/>
        <w:jc w:val="left"/>
      </w:pPr>
      <w:r w:rsidRPr="004721B1">
        <w:rPr>
          <w:noProof/>
          <w:lang w:eastAsia="pl-PL"/>
        </w:rPr>
        <w:drawing>
          <wp:inline distT="0" distB="0" distL="0" distR="0">
            <wp:extent cx="5200650" cy="2684492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684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8C9" w:rsidRPr="004721B1" w:rsidRDefault="007968C9" w:rsidP="00501F93">
      <w:pPr>
        <w:pStyle w:val="IBEtekst"/>
        <w:jc w:val="left"/>
      </w:pPr>
      <w:r w:rsidRPr="004721B1">
        <w:t>Nieco inaczej przedstawia się sytuacja jeśli chodzi o lektury obowiązkowe. Tutaj młodzież zdecydowanie częściej wybiera bibliotekę, a nie kupienie własnego egzemplarza.</w:t>
      </w:r>
    </w:p>
    <w:p w:rsidR="007968C9" w:rsidRPr="009E0E37" w:rsidRDefault="007968C9" w:rsidP="00501F93">
      <w:pPr>
        <w:pStyle w:val="IBEtekst"/>
        <w:jc w:val="left"/>
        <w:rPr>
          <w:i/>
        </w:rPr>
      </w:pPr>
      <w:r w:rsidRPr="009E0E37">
        <w:rPr>
          <w:rFonts w:cs="Myriad Pro Light"/>
          <w:bCs/>
          <w:i/>
          <w:color w:val="000000"/>
        </w:rPr>
        <w:t>Sposoby gimnazjalistów pozyskiwania lektur szkolnych</w:t>
      </w:r>
      <w:r w:rsidR="007729B5" w:rsidRPr="009E0E37">
        <w:rPr>
          <w:rStyle w:val="A14"/>
          <w:i/>
          <w:sz w:val="20"/>
          <w:szCs w:val="20"/>
        </w:rPr>
        <w:t xml:space="preserve"> </w:t>
      </w:r>
      <w:r w:rsidRPr="009E0E37">
        <w:rPr>
          <w:rFonts w:cs="Myriad Pro Light"/>
          <w:bCs/>
          <w:i/>
          <w:color w:val="000000"/>
        </w:rPr>
        <w:t>(w procentach)</w:t>
      </w:r>
    </w:p>
    <w:p w:rsidR="007968C9" w:rsidRPr="004721B1" w:rsidRDefault="007968C9" w:rsidP="00501F93">
      <w:pPr>
        <w:pStyle w:val="IBEtekst"/>
        <w:jc w:val="left"/>
      </w:pPr>
      <w:r w:rsidRPr="004721B1">
        <w:rPr>
          <w:noProof/>
          <w:lang w:eastAsia="pl-PL"/>
        </w:rPr>
        <w:drawing>
          <wp:inline distT="0" distB="0" distL="0" distR="0">
            <wp:extent cx="5334000" cy="2748922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48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23E" w:rsidRDefault="0009423E" w:rsidP="00501F93">
      <w:pPr>
        <w:pStyle w:val="IBEtekst"/>
        <w:jc w:val="left"/>
        <w:rPr>
          <w:b/>
        </w:rPr>
      </w:pPr>
    </w:p>
    <w:p w:rsidR="00541FBC" w:rsidRDefault="00F81404" w:rsidP="00501F93">
      <w:pPr>
        <w:pStyle w:val="IBEtekst"/>
        <w:jc w:val="left"/>
        <w:rPr>
          <w:b/>
        </w:rPr>
      </w:pPr>
      <w:r w:rsidRPr="00F81404">
        <w:rPr>
          <w:b/>
        </w:rPr>
        <w:lastRenderedPageBreak/>
        <w:t>Biblioteki w oczach uczniów</w:t>
      </w:r>
      <w:r>
        <w:rPr>
          <w:b/>
        </w:rPr>
        <w:t xml:space="preserve"> </w:t>
      </w:r>
    </w:p>
    <w:p w:rsidR="009E0E37" w:rsidRDefault="00F81404" w:rsidP="00501F93">
      <w:pPr>
        <w:pStyle w:val="Pa1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570A2E">
        <w:rPr>
          <w:rFonts w:ascii="Arial" w:hAnsi="Arial" w:cs="Arial"/>
          <w:color w:val="000000"/>
          <w:sz w:val="20"/>
          <w:szCs w:val="20"/>
        </w:rPr>
        <w:t xml:space="preserve">Uczniowie </w:t>
      </w:r>
      <w:r w:rsidR="00570A2E" w:rsidRPr="00570A2E">
        <w:rPr>
          <w:rFonts w:ascii="Arial" w:hAnsi="Arial" w:cs="Arial"/>
          <w:color w:val="000000"/>
          <w:sz w:val="20"/>
          <w:szCs w:val="20"/>
        </w:rPr>
        <w:t xml:space="preserve">korzystają z bibliotek, ale pytani o opinie </w:t>
      </w:r>
      <w:r w:rsidRPr="00570A2E">
        <w:rPr>
          <w:rFonts w:ascii="Arial" w:hAnsi="Arial" w:cs="Arial"/>
          <w:color w:val="000000"/>
          <w:sz w:val="20"/>
          <w:szCs w:val="20"/>
        </w:rPr>
        <w:t>skarżą się na nieatrakcyjne księgozbiory</w:t>
      </w:r>
      <w:r w:rsidR="00570A2E" w:rsidRPr="00570A2E">
        <w:rPr>
          <w:rFonts w:ascii="Arial" w:hAnsi="Arial" w:cs="Arial"/>
          <w:color w:val="000000"/>
          <w:sz w:val="20"/>
          <w:szCs w:val="20"/>
        </w:rPr>
        <w:t xml:space="preserve">, zwłaszcza te szkolne. </w:t>
      </w:r>
      <w:r w:rsidRPr="00570A2E">
        <w:rPr>
          <w:rFonts w:ascii="Arial" w:hAnsi="Arial" w:cs="Arial"/>
          <w:color w:val="000000"/>
          <w:sz w:val="20"/>
          <w:szCs w:val="20"/>
        </w:rPr>
        <w:t>Dla nastoletnich czytelników ważną rolę odgrywa dostępność nowości wydawniczych, możliwość korzystania z różnorodności tematycznej książek. Uczniowie wskazywali na ograniczony dostęp do nowych książek w małych miastach i na wsiach (np. słabo wyposażone biblioteki szkolne, oferujące jedynie dawno wydane lektury, „nieaktualne”; dodatkowo duża odległość do księgarni), co nie pozwala na poszukiwania w nieznanych dotąd obszarach literackich i popular</w:t>
      </w:r>
      <w:r w:rsidRPr="00570A2E">
        <w:rPr>
          <w:rFonts w:ascii="Arial" w:hAnsi="Arial" w:cs="Arial"/>
          <w:color w:val="000000"/>
          <w:sz w:val="20"/>
          <w:szCs w:val="20"/>
        </w:rPr>
        <w:softHyphen/>
        <w:t>nonaukowych.</w:t>
      </w:r>
    </w:p>
    <w:p w:rsidR="00F81404" w:rsidRPr="00570A2E" w:rsidRDefault="00F81404" w:rsidP="00501F93">
      <w:pPr>
        <w:pStyle w:val="Pa1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570A2E">
        <w:rPr>
          <w:rFonts w:ascii="Arial" w:hAnsi="Arial" w:cs="Arial"/>
          <w:color w:val="000000"/>
          <w:sz w:val="20"/>
          <w:szCs w:val="20"/>
        </w:rPr>
        <w:t xml:space="preserve"> </w:t>
      </w:r>
      <w:r w:rsidR="009E0E37">
        <w:rPr>
          <w:rFonts w:ascii="Arial" w:hAnsi="Arial" w:cs="Arial"/>
          <w:color w:val="000000"/>
          <w:sz w:val="20"/>
          <w:szCs w:val="20"/>
        </w:rPr>
        <w:br/>
        <w:t xml:space="preserve"> – </w:t>
      </w:r>
      <w:r w:rsidRPr="00570A2E">
        <w:rPr>
          <w:rFonts w:ascii="Arial" w:hAnsi="Arial" w:cs="Arial"/>
          <w:color w:val="000000"/>
          <w:sz w:val="20"/>
          <w:szCs w:val="20"/>
        </w:rPr>
        <w:t>Problem dostępności do nowych publikacji, a także nowych wydań książek wydaje się być głębszy</w:t>
      </w:r>
      <w:r w:rsidR="009E0E37">
        <w:rPr>
          <w:rFonts w:ascii="Arial" w:hAnsi="Arial" w:cs="Arial"/>
          <w:color w:val="000000"/>
          <w:sz w:val="20"/>
          <w:szCs w:val="20"/>
        </w:rPr>
        <w:t xml:space="preserve"> – podkreśla dr </w:t>
      </w:r>
      <w:proofErr w:type="spellStart"/>
      <w:r w:rsidR="009E0E37">
        <w:rPr>
          <w:rFonts w:ascii="Arial" w:hAnsi="Arial" w:cs="Arial"/>
          <w:color w:val="000000"/>
          <w:sz w:val="20"/>
          <w:szCs w:val="20"/>
        </w:rPr>
        <w:t>Zasacka</w:t>
      </w:r>
      <w:proofErr w:type="spellEnd"/>
      <w:r w:rsidR="009E0E37">
        <w:rPr>
          <w:rFonts w:ascii="Arial" w:hAnsi="Arial" w:cs="Arial"/>
          <w:color w:val="000000"/>
          <w:sz w:val="20"/>
          <w:szCs w:val="20"/>
        </w:rPr>
        <w:t xml:space="preserve">. – </w:t>
      </w:r>
      <w:r w:rsidR="0009423E">
        <w:rPr>
          <w:rFonts w:ascii="Arial" w:hAnsi="Arial" w:cs="Arial"/>
          <w:color w:val="000000"/>
          <w:sz w:val="20"/>
          <w:szCs w:val="20"/>
        </w:rPr>
        <w:t xml:space="preserve">Ograniczony wybór, brak nowych wydań i skazanie na stare, zniszczone książki </w:t>
      </w:r>
      <w:r w:rsidR="009E0E37">
        <w:rPr>
          <w:rFonts w:ascii="Arial" w:hAnsi="Arial" w:cs="Arial"/>
          <w:color w:val="000000"/>
          <w:sz w:val="20"/>
          <w:szCs w:val="20"/>
        </w:rPr>
        <w:t xml:space="preserve"> </w:t>
      </w:r>
      <w:r w:rsidRPr="00570A2E">
        <w:rPr>
          <w:rFonts w:ascii="Arial" w:hAnsi="Arial" w:cs="Arial"/>
          <w:color w:val="000000"/>
          <w:sz w:val="20"/>
          <w:szCs w:val="20"/>
        </w:rPr>
        <w:t>nie tylko nie inspiruje do poszerzania kręgu zainteresowań czytelniczych, ale może stanowić czynnik demotywujący.</w:t>
      </w:r>
    </w:p>
    <w:p w:rsidR="00F81404" w:rsidRPr="00570A2E" w:rsidRDefault="00F81404" w:rsidP="00501F93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:rsidR="00F81404" w:rsidRPr="00570A2E" w:rsidRDefault="00F81404" w:rsidP="00501F93">
      <w:pPr>
        <w:pStyle w:val="Pa1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570A2E">
        <w:rPr>
          <w:rFonts w:ascii="Arial" w:hAnsi="Arial" w:cs="Arial"/>
          <w:color w:val="000000"/>
          <w:sz w:val="20"/>
          <w:szCs w:val="20"/>
        </w:rPr>
        <w:t>Gimnazjaliści rzadziej niż ich młodsi koledzy korzystają z bibliotek, zarówno szkolnych, jak i publicz</w:t>
      </w:r>
      <w:r w:rsidRPr="00570A2E">
        <w:rPr>
          <w:rFonts w:ascii="Arial" w:hAnsi="Arial" w:cs="Arial"/>
          <w:color w:val="000000"/>
          <w:sz w:val="20"/>
          <w:szCs w:val="20"/>
        </w:rPr>
        <w:softHyphen/>
        <w:t>nych. Czytelniczki chętniej niż ich koledzy odwiedzają je systematycznie (to znaczy co najmniej raz w tygodniu), szczególnie biblioteki publiczne: 46</w:t>
      </w:r>
      <w:r w:rsidR="00F753E6">
        <w:rPr>
          <w:rFonts w:ascii="Arial" w:hAnsi="Arial" w:cs="Arial"/>
          <w:color w:val="000000"/>
          <w:sz w:val="20"/>
          <w:szCs w:val="20"/>
        </w:rPr>
        <w:t xml:space="preserve"> proc.</w:t>
      </w:r>
      <w:r w:rsidRPr="00570A2E">
        <w:rPr>
          <w:rFonts w:ascii="Arial" w:hAnsi="Arial" w:cs="Arial"/>
          <w:color w:val="000000"/>
          <w:sz w:val="20"/>
          <w:szCs w:val="20"/>
        </w:rPr>
        <w:t xml:space="preserve"> dwunastolatek i 37</w:t>
      </w:r>
      <w:r w:rsidR="00F753E6">
        <w:rPr>
          <w:rFonts w:ascii="Arial" w:hAnsi="Arial" w:cs="Arial"/>
          <w:color w:val="000000"/>
          <w:sz w:val="20"/>
          <w:szCs w:val="20"/>
        </w:rPr>
        <w:t xml:space="preserve"> proc.</w:t>
      </w:r>
      <w:r w:rsidRPr="00570A2E">
        <w:rPr>
          <w:rFonts w:ascii="Arial" w:hAnsi="Arial" w:cs="Arial"/>
          <w:color w:val="000000"/>
          <w:sz w:val="20"/>
          <w:szCs w:val="20"/>
        </w:rPr>
        <w:t xml:space="preserve"> dwunastolatków. Z wiekiem spada zainteresowanie bibliotekami szkolnymi: 78</w:t>
      </w:r>
      <w:r w:rsidR="00F753E6">
        <w:rPr>
          <w:rFonts w:ascii="Arial" w:hAnsi="Arial" w:cs="Arial"/>
          <w:color w:val="000000"/>
          <w:sz w:val="20"/>
          <w:szCs w:val="20"/>
        </w:rPr>
        <w:t xml:space="preserve"> proc.</w:t>
      </w:r>
      <w:r w:rsidRPr="00570A2E">
        <w:rPr>
          <w:rFonts w:ascii="Arial" w:hAnsi="Arial" w:cs="Arial"/>
          <w:color w:val="000000"/>
          <w:sz w:val="20"/>
          <w:szCs w:val="20"/>
        </w:rPr>
        <w:t xml:space="preserve"> uczennic szkoły pod</w:t>
      </w:r>
      <w:r w:rsidRPr="00570A2E">
        <w:rPr>
          <w:rFonts w:ascii="Arial" w:hAnsi="Arial" w:cs="Arial"/>
          <w:color w:val="000000"/>
          <w:sz w:val="20"/>
          <w:szCs w:val="20"/>
        </w:rPr>
        <w:softHyphen/>
        <w:t>stawowej i 71</w:t>
      </w:r>
      <w:r w:rsidR="00F753E6">
        <w:rPr>
          <w:rFonts w:ascii="Arial" w:hAnsi="Arial" w:cs="Arial"/>
          <w:color w:val="000000"/>
          <w:sz w:val="20"/>
          <w:szCs w:val="20"/>
        </w:rPr>
        <w:t xml:space="preserve"> proc.</w:t>
      </w:r>
      <w:r w:rsidRPr="00570A2E">
        <w:rPr>
          <w:rFonts w:ascii="Arial" w:hAnsi="Arial" w:cs="Arial"/>
          <w:color w:val="000000"/>
          <w:sz w:val="20"/>
          <w:szCs w:val="20"/>
        </w:rPr>
        <w:t xml:space="preserve"> uczniów deklarowało, że systematycznie wypożyczają książki z biblioteki szkolnej. Ich starsi o trzy lata koledzy robili to już rzadziej: 64</w:t>
      </w:r>
      <w:r w:rsidR="00F753E6">
        <w:rPr>
          <w:rFonts w:ascii="Arial" w:hAnsi="Arial" w:cs="Arial"/>
          <w:color w:val="000000"/>
          <w:sz w:val="20"/>
          <w:szCs w:val="20"/>
        </w:rPr>
        <w:t xml:space="preserve"> proc.</w:t>
      </w:r>
      <w:r w:rsidRPr="00570A2E">
        <w:rPr>
          <w:rFonts w:ascii="Arial" w:hAnsi="Arial" w:cs="Arial"/>
          <w:color w:val="000000"/>
          <w:sz w:val="20"/>
          <w:szCs w:val="20"/>
        </w:rPr>
        <w:t xml:space="preserve"> gimnazjalistek i tylko 54</w:t>
      </w:r>
      <w:r w:rsidR="00F753E6">
        <w:rPr>
          <w:rFonts w:ascii="Arial" w:hAnsi="Arial" w:cs="Arial"/>
          <w:color w:val="000000"/>
          <w:sz w:val="20"/>
          <w:szCs w:val="20"/>
        </w:rPr>
        <w:t xml:space="preserve"> proc.</w:t>
      </w:r>
      <w:r w:rsidRPr="00570A2E">
        <w:rPr>
          <w:rFonts w:ascii="Arial" w:hAnsi="Arial" w:cs="Arial"/>
          <w:color w:val="000000"/>
          <w:sz w:val="20"/>
          <w:szCs w:val="20"/>
        </w:rPr>
        <w:t xml:space="preserve"> gimnazjalistów. Co piąty gimnazjalista i 37</w:t>
      </w:r>
      <w:r w:rsidR="00F753E6">
        <w:rPr>
          <w:rFonts w:ascii="Arial" w:hAnsi="Arial" w:cs="Arial"/>
          <w:color w:val="000000"/>
          <w:sz w:val="20"/>
          <w:szCs w:val="20"/>
        </w:rPr>
        <w:t xml:space="preserve"> proc.</w:t>
      </w:r>
      <w:r w:rsidRPr="00570A2E">
        <w:rPr>
          <w:rFonts w:ascii="Arial" w:hAnsi="Arial" w:cs="Arial"/>
          <w:color w:val="000000"/>
          <w:sz w:val="20"/>
          <w:szCs w:val="20"/>
        </w:rPr>
        <w:t xml:space="preserve"> gimnazjalistek to systematyczni uży</w:t>
      </w:r>
      <w:r w:rsidR="00570A2E">
        <w:rPr>
          <w:rFonts w:ascii="Arial" w:hAnsi="Arial" w:cs="Arial"/>
          <w:color w:val="000000"/>
          <w:sz w:val="20"/>
          <w:szCs w:val="20"/>
        </w:rPr>
        <w:t xml:space="preserve">tkownicy bibliotek publicznych </w:t>
      </w:r>
      <w:r w:rsidRPr="00570A2E">
        <w:rPr>
          <w:rFonts w:ascii="Arial" w:hAnsi="Arial" w:cs="Arial"/>
          <w:color w:val="000000"/>
          <w:sz w:val="20"/>
          <w:szCs w:val="20"/>
        </w:rPr>
        <w:t>oraz 56</w:t>
      </w:r>
      <w:r w:rsidR="00F753E6">
        <w:rPr>
          <w:rFonts w:ascii="Arial" w:hAnsi="Arial" w:cs="Arial"/>
          <w:color w:val="000000"/>
          <w:sz w:val="20"/>
          <w:szCs w:val="20"/>
        </w:rPr>
        <w:t xml:space="preserve"> proc.</w:t>
      </w:r>
      <w:r w:rsidRPr="00570A2E">
        <w:rPr>
          <w:rFonts w:ascii="Arial" w:hAnsi="Arial" w:cs="Arial"/>
          <w:color w:val="000000"/>
          <w:sz w:val="20"/>
          <w:szCs w:val="20"/>
        </w:rPr>
        <w:t xml:space="preserve"> gimnazjalistów i 64</w:t>
      </w:r>
      <w:r w:rsidR="00F753E6">
        <w:rPr>
          <w:rFonts w:ascii="Arial" w:hAnsi="Arial" w:cs="Arial"/>
          <w:color w:val="000000"/>
          <w:sz w:val="20"/>
          <w:szCs w:val="20"/>
        </w:rPr>
        <w:t xml:space="preserve"> proc.</w:t>
      </w:r>
      <w:r w:rsidRPr="00570A2E">
        <w:rPr>
          <w:rFonts w:ascii="Arial" w:hAnsi="Arial" w:cs="Arial"/>
          <w:color w:val="000000"/>
          <w:sz w:val="20"/>
          <w:szCs w:val="20"/>
        </w:rPr>
        <w:t xml:space="preserve"> gimnazjalistek to systematyczni klienci bibliotek szkolnych.</w:t>
      </w:r>
    </w:p>
    <w:p w:rsidR="00F81404" w:rsidRPr="00570A2E" w:rsidRDefault="00F81404" w:rsidP="00501F93">
      <w:pPr>
        <w:pStyle w:val="IBEtekst"/>
        <w:spacing w:line="276" w:lineRule="auto"/>
        <w:jc w:val="left"/>
        <w:rPr>
          <w:b/>
        </w:rPr>
      </w:pPr>
    </w:p>
    <w:p w:rsidR="00F81404" w:rsidRDefault="00F81404" w:rsidP="00501F93">
      <w:pPr>
        <w:pStyle w:val="txt"/>
        <w:spacing w:line="240" w:lineRule="auto"/>
        <w:jc w:val="left"/>
        <w:rPr>
          <w:b/>
        </w:rPr>
      </w:pPr>
    </w:p>
    <w:p w:rsidR="00B46259" w:rsidRPr="00F81404" w:rsidRDefault="00F81404" w:rsidP="00501F93">
      <w:pPr>
        <w:pStyle w:val="txt"/>
        <w:spacing w:line="240" w:lineRule="auto"/>
        <w:jc w:val="left"/>
        <w:rPr>
          <w:b/>
        </w:rPr>
      </w:pPr>
      <w:r w:rsidRPr="00F81404">
        <w:rPr>
          <w:b/>
        </w:rPr>
        <w:t xml:space="preserve">Pełny raport z badania czytelnictwa dzieci i młodzieży jest dostępny na stronie </w:t>
      </w:r>
      <w:hyperlink r:id="rId9" w:history="1">
        <w:r w:rsidRPr="00762743">
          <w:rPr>
            <w:rStyle w:val="Hipercze"/>
            <w:b/>
          </w:rPr>
          <w:t>www.eduentuzjasci.pl</w:t>
        </w:r>
      </w:hyperlink>
      <w:r>
        <w:rPr>
          <w:b/>
        </w:rPr>
        <w:t xml:space="preserve"> </w:t>
      </w:r>
      <w:r w:rsidRPr="00F81404">
        <w:rPr>
          <w:b/>
        </w:rPr>
        <w:t>w zakładce „publikacje”</w:t>
      </w:r>
    </w:p>
    <w:p w:rsidR="00F81404" w:rsidRPr="004721B1" w:rsidRDefault="00F81404" w:rsidP="00B46259">
      <w:pPr>
        <w:pStyle w:val="txt"/>
        <w:spacing w:line="240" w:lineRule="auto"/>
        <w:rPr>
          <w:b/>
          <w:u w:val="single"/>
        </w:rPr>
      </w:pPr>
    </w:p>
    <w:p w:rsidR="00B46259" w:rsidRPr="00B465AF" w:rsidRDefault="00B46259" w:rsidP="00B46259">
      <w:pPr>
        <w:pStyle w:val="txt"/>
        <w:spacing w:line="240" w:lineRule="auto"/>
        <w:rPr>
          <w:b/>
          <w:sz w:val="18"/>
          <w:szCs w:val="18"/>
          <w:u w:val="single"/>
        </w:rPr>
      </w:pPr>
    </w:p>
    <w:p w:rsidR="009D5A8E" w:rsidRPr="00B465AF" w:rsidRDefault="009D5A8E" w:rsidP="00B46259">
      <w:pPr>
        <w:pStyle w:val="txt"/>
        <w:spacing w:line="240" w:lineRule="auto"/>
        <w:rPr>
          <w:b/>
          <w:sz w:val="18"/>
          <w:szCs w:val="18"/>
          <w:u w:val="single"/>
        </w:rPr>
      </w:pPr>
      <w:r w:rsidRPr="00B465AF">
        <w:rPr>
          <w:b/>
          <w:sz w:val="18"/>
          <w:szCs w:val="18"/>
          <w:u w:val="single"/>
        </w:rPr>
        <w:t>Informacja o Instytucie Badań Edukacyjnych:</w:t>
      </w:r>
    </w:p>
    <w:p w:rsidR="009D5A8E" w:rsidRPr="00B465AF" w:rsidRDefault="009D5A8E" w:rsidP="00B46259">
      <w:pPr>
        <w:pStyle w:val="txt"/>
        <w:spacing w:line="240" w:lineRule="auto"/>
        <w:rPr>
          <w:sz w:val="18"/>
          <w:szCs w:val="18"/>
        </w:rPr>
      </w:pPr>
      <w:r w:rsidRPr="00B465AF">
        <w:rPr>
          <w:sz w:val="18"/>
          <w:szCs w:val="18"/>
        </w:rPr>
        <w:t>Instytut Badań Edukacyjnych (IBE) zatrudnia około 150 badaczy zajmujących się edukacją – socjologów, psychologów, pedagogów, ekonomistów, politologów i przedstawicieli innych dyscyplin naukowych – wybitnych specjalistów w swoich dziedzinach. Instytut uczestniczy w krajowych i międzynarodowych projektach badawczych, przygotowuje raporty, sporządza ekspertyzy oraz pełni funkcje doradcze w tym zakresie, aktywnie promuje politykę edukacyjną opartą na faktach (evidence-based policy and practice) i szczególnie dużą wagę przywiązuje do badań, których wyniki mogą zostać wykorzystane w praktyce i polityce edukacyjnej na szczeblu krajowym</w:t>
      </w:r>
      <w:r w:rsidR="00C51537" w:rsidRPr="00B465AF">
        <w:rPr>
          <w:sz w:val="18"/>
          <w:szCs w:val="18"/>
        </w:rPr>
        <w:t xml:space="preserve"> </w:t>
      </w:r>
      <w:r w:rsidRPr="00B465AF">
        <w:rPr>
          <w:sz w:val="18"/>
          <w:szCs w:val="18"/>
        </w:rPr>
        <w:t>i lokalnym.</w:t>
      </w:r>
      <w:r w:rsidR="00C51537" w:rsidRPr="00B465AF">
        <w:rPr>
          <w:sz w:val="18"/>
          <w:szCs w:val="18"/>
        </w:rPr>
        <w:t xml:space="preserve"> </w:t>
      </w:r>
      <w:hyperlink r:id="rId10" w:history="1">
        <w:r w:rsidRPr="00B465AF">
          <w:rPr>
            <w:rStyle w:val="Hipercze"/>
            <w:sz w:val="18"/>
            <w:szCs w:val="18"/>
          </w:rPr>
          <w:t>www.ibe.edu.pl</w:t>
        </w:r>
      </w:hyperlink>
    </w:p>
    <w:p w:rsidR="009D5A8E" w:rsidRPr="00B465AF" w:rsidRDefault="009D5A8E" w:rsidP="00B46259">
      <w:pPr>
        <w:pStyle w:val="txt"/>
        <w:spacing w:line="240" w:lineRule="auto"/>
        <w:rPr>
          <w:b/>
          <w:sz w:val="18"/>
          <w:szCs w:val="18"/>
          <w:u w:val="single"/>
        </w:rPr>
      </w:pPr>
    </w:p>
    <w:p w:rsidR="009D5A8E" w:rsidRPr="00B465AF" w:rsidRDefault="009D5A8E" w:rsidP="00B46259">
      <w:pPr>
        <w:pStyle w:val="txt"/>
        <w:spacing w:line="240" w:lineRule="auto"/>
        <w:rPr>
          <w:b/>
          <w:sz w:val="18"/>
          <w:szCs w:val="18"/>
          <w:u w:val="single"/>
        </w:rPr>
      </w:pPr>
      <w:r w:rsidRPr="00B465AF">
        <w:rPr>
          <w:b/>
          <w:sz w:val="18"/>
          <w:szCs w:val="18"/>
          <w:u w:val="single"/>
        </w:rPr>
        <w:t>Informacje o projekcie Entuzjaści Edukacji:</w:t>
      </w:r>
    </w:p>
    <w:p w:rsidR="009D5A8E" w:rsidRPr="00B465AF" w:rsidRDefault="009D5A8E" w:rsidP="00B46259">
      <w:pPr>
        <w:pStyle w:val="txt"/>
        <w:spacing w:line="240" w:lineRule="auto"/>
        <w:rPr>
          <w:sz w:val="18"/>
          <w:szCs w:val="18"/>
          <w:lang w:val="en-US"/>
        </w:rPr>
      </w:pPr>
      <w:r w:rsidRPr="00B465AF">
        <w:rPr>
          <w:sz w:val="18"/>
          <w:szCs w:val="18"/>
        </w:rPr>
        <w:t xml:space="preserve">Celem głównym projektu systemowego „Badanie jakości i efektywności edukacji oraz instytucjonalizacja zaplecza badawczego” (Entuzjaści Edukacji) jest wzmocnienie systemu edukacji w zakresie badań edukacyjnych oraz zwiększenie wykorzystywania wyników badań naukowych w polityce i praktyce edukacyjnej oraz w zarządzaniu oświatą. </w:t>
      </w:r>
      <w:hyperlink r:id="rId11" w:history="1">
        <w:r w:rsidRPr="00B465AF">
          <w:rPr>
            <w:rStyle w:val="Hipercze"/>
            <w:sz w:val="18"/>
            <w:szCs w:val="18"/>
            <w:lang w:val="en-US"/>
          </w:rPr>
          <w:t>www.eduentuzjasci.pl</w:t>
        </w:r>
      </w:hyperlink>
    </w:p>
    <w:p w:rsidR="009D5A8E" w:rsidRPr="00B465AF" w:rsidRDefault="009D5A8E" w:rsidP="00B46259">
      <w:pPr>
        <w:pStyle w:val="txt"/>
        <w:spacing w:line="240" w:lineRule="auto"/>
        <w:rPr>
          <w:i/>
          <w:sz w:val="18"/>
          <w:szCs w:val="18"/>
          <w:lang w:val="en-US"/>
        </w:rPr>
      </w:pPr>
    </w:p>
    <w:p w:rsidR="00F81404" w:rsidRDefault="00F81404" w:rsidP="00B46259">
      <w:pPr>
        <w:pStyle w:val="txt"/>
        <w:spacing w:line="240" w:lineRule="auto"/>
        <w:rPr>
          <w:b/>
          <w:sz w:val="18"/>
          <w:szCs w:val="18"/>
          <w:u w:val="single"/>
          <w:lang w:val="en-US"/>
        </w:rPr>
      </w:pPr>
    </w:p>
    <w:p w:rsidR="009D5A8E" w:rsidRPr="00B465AF" w:rsidRDefault="009D5A8E" w:rsidP="00B46259">
      <w:pPr>
        <w:pStyle w:val="txt"/>
        <w:spacing w:line="240" w:lineRule="auto"/>
        <w:rPr>
          <w:b/>
          <w:sz w:val="18"/>
          <w:szCs w:val="18"/>
          <w:u w:val="single"/>
          <w:lang w:val="en-US"/>
        </w:rPr>
      </w:pPr>
      <w:proofErr w:type="spellStart"/>
      <w:r w:rsidRPr="00B465AF">
        <w:rPr>
          <w:b/>
          <w:sz w:val="18"/>
          <w:szCs w:val="18"/>
          <w:u w:val="single"/>
          <w:lang w:val="en-US"/>
        </w:rPr>
        <w:t>Kontakt</w:t>
      </w:r>
      <w:proofErr w:type="spellEnd"/>
      <w:r w:rsidRPr="00B465AF">
        <w:rPr>
          <w:b/>
          <w:sz w:val="18"/>
          <w:szCs w:val="18"/>
          <w:u w:val="single"/>
          <w:lang w:val="en-US"/>
        </w:rPr>
        <w:t xml:space="preserve"> </w:t>
      </w:r>
      <w:proofErr w:type="spellStart"/>
      <w:r w:rsidRPr="00B465AF">
        <w:rPr>
          <w:b/>
          <w:sz w:val="18"/>
          <w:szCs w:val="18"/>
          <w:u w:val="single"/>
          <w:lang w:val="en-US"/>
        </w:rPr>
        <w:t>dla</w:t>
      </w:r>
      <w:proofErr w:type="spellEnd"/>
      <w:r w:rsidRPr="00B465AF">
        <w:rPr>
          <w:b/>
          <w:sz w:val="18"/>
          <w:szCs w:val="18"/>
          <w:u w:val="single"/>
          <w:lang w:val="en-US"/>
        </w:rPr>
        <w:t xml:space="preserve"> </w:t>
      </w:r>
      <w:proofErr w:type="spellStart"/>
      <w:r w:rsidRPr="00B465AF">
        <w:rPr>
          <w:b/>
          <w:sz w:val="18"/>
          <w:szCs w:val="18"/>
          <w:u w:val="single"/>
          <w:lang w:val="en-US"/>
        </w:rPr>
        <w:t>mediów</w:t>
      </w:r>
      <w:proofErr w:type="spellEnd"/>
    </w:p>
    <w:p w:rsidR="00F81404" w:rsidRPr="00F81404" w:rsidRDefault="009D5A8E" w:rsidP="00B46259">
      <w:pPr>
        <w:pStyle w:val="txt"/>
        <w:spacing w:line="240" w:lineRule="auto"/>
        <w:rPr>
          <w:i/>
          <w:sz w:val="18"/>
          <w:szCs w:val="18"/>
          <w:lang w:val="en-US"/>
        </w:rPr>
      </w:pPr>
      <w:proofErr w:type="spellStart"/>
      <w:r w:rsidRPr="00F81404">
        <w:rPr>
          <w:i/>
          <w:sz w:val="18"/>
          <w:szCs w:val="18"/>
          <w:lang w:val="en-US"/>
        </w:rPr>
        <w:t>Weronika</w:t>
      </w:r>
      <w:proofErr w:type="spellEnd"/>
      <w:r w:rsidRPr="00F81404">
        <w:rPr>
          <w:i/>
          <w:sz w:val="18"/>
          <w:szCs w:val="18"/>
          <w:lang w:val="en-US"/>
        </w:rPr>
        <w:t xml:space="preserve"> </w:t>
      </w:r>
      <w:proofErr w:type="spellStart"/>
      <w:r w:rsidRPr="00F81404">
        <w:rPr>
          <w:i/>
          <w:sz w:val="18"/>
          <w:szCs w:val="18"/>
          <w:lang w:val="en-US"/>
        </w:rPr>
        <w:t>Janda</w:t>
      </w:r>
      <w:proofErr w:type="spellEnd"/>
      <w:r w:rsidR="000A29CE" w:rsidRPr="00F81404">
        <w:rPr>
          <w:i/>
          <w:sz w:val="18"/>
          <w:szCs w:val="18"/>
          <w:lang w:val="en-US"/>
        </w:rPr>
        <w:t>,</w:t>
      </w:r>
    </w:p>
    <w:p w:rsidR="009D5A8E" w:rsidRPr="00B465AF" w:rsidRDefault="009D5A8E" w:rsidP="00B46259">
      <w:pPr>
        <w:pStyle w:val="txt"/>
        <w:spacing w:line="240" w:lineRule="auto"/>
        <w:rPr>
          <w:i/>
          <w:sz w:val="18"/>
          <w:szCs w:val="18"/>
          <w:lang w:val="en-US"/>
        </w:rPr>
      </w:pPr>
      <w:r w:rsidRPr="00B465AF">
        <w:rPr>
          <w:i/>
          <w:sz w:val="18"/>
          <w:szCs w:val="18"/>
          <w:lang w:val="en-US"/>
        </w:rPr>
        <w:t>Marketing &amp; Communications Consultants</w:t>
      </w:r>
    </w:p>
    <w:p w:rsidR="00F81404" w:rsidRDefault="009D5A8E" w:rsidP="00B46259">
      <w:pPr>
        <w:pStyle w:val="txt"/>
        <w:spacing w:line="240" w:lineRule="auto"/>
        <w:rPr>
          <w:i/>
          <w:sz w:val="18"/>
          <w:szCs w:val="18"/>
          <w:lang w:val="en-US"/>
        </w:rPr>
      </w:pPr>
      <w:r w:rsidRPr="00B465AF">
        <w:rPr>
          <w:i/>
          <w:sz w:val="18"/>
          <w:szCs w:val="18"/>
          <w:lang w:val="en-US"/>
        </w:rPr>
        <w:t xml:space="preserve">e-mail: </w:t>
      </w:r>
      <w:hyperlink r:id="rId12" w:history="1">
        <w:r w:rsidR="000A29CE" w:rsidRPr="00B465AF">
          <w:rPr>
            <w:rStyle w:val="Hipercze"/>
            <w:i/>
            <w:sz w:val="18"/>
            <w:szCs w:val="18"/>
            <w:lang w:val="en-US"/>
          </w:rPr>
          <w:t>Janda@mcconsultants.pl</w:t>
        </w:r>
      </w:hyperlink>
      <w:r w:rsidR="000A29CE" w:rsidRPr="00B465AF">
        <w:rPr>
          <w:i/>
          <w:sz w:val="18"/>
          <w:szCs w:val="18"/>
          <w:lang w:val="en-US"/>
        </w:rPr>
        <w:t xml:space="preserve">, </w:t>
      </w:r>
    </w:p>
    <w:p w:rsidR="00F81404" w:rsidRDefault="009D5A8E" w:rsidP="00B46259">
      <w:pPr>
        <w:pStyle w:val="txt"/>
        <w:spacing w:line="240" w:lineRule="auto"/>
        <w:rPr>
          <w:i/>
          <w:sz w:val="18"/>
          <w:szCs w:val="18"/>
          <w:lang w:val="en-US"/>
        </w:rPr>
      </w:pPr>
      <w:r w:rsidRPr="00B465AF">
        <w:rPr>
          <w:i/>
          <w:sz w:val="18"/>
          <w:szCs w:val="18"/>
          <w:lang w:val="en-US"/>
        </w:rPr>
        <w:t>tel. kom. +48</w:t>
      </w:r>
      <w:r w:rsidR="003A7B8F" w:rsidRPr="00B465AF">
        <w:rPr>
          <w:i/>
          <w:sz w:val="18"/>
          <w:szCs w:val="18"/>
          <w:lang w:val="en-US"/>
        </w:rPr>
        <w:t> </w:t>
      </w:r>
      <w:r w:rsidRPr="00B465AF">
        <w:rPr>
          <w:i/>
          <w:sz w:val="18"/>
          <w:szCs w:val="18"/>
          <w:lang w:val="en-US"/>
        </w:rPr>
        <w:t>662</w:t>
      </w:r>
      <w:r w:rsidR="003A7B8F" w:rsidRPr="00B465AF">
        <w:rPr>
          <w:i/>
          <w:sz w:val="18"/>
          <w:szCs w:val="18"/>
          <w:lang w:val="en-US"/>
        </w:rPr>
        <w:t xml:space="preserve"> </w:t>
      </w:r>
      <w:r w:rsidRPr="00B465AF">
        <w:rPr>
          <w:i/>
          <w:sz w:val="18"/>
          <w:szCs w:val="18"/>
          <w:lang w:val="en-US"/>
        </w:rPr>
        <w:t>086</w:t>
      </w:r>
      <w:r w:rsidR="003A7B8F" w:rsidRPr="00B465AF">
        <w:rPr>
          <w:i/>
          <w:sz w:val="18"/>
          <w:szCs w:val="18"/>
          <w:lang w:val="en-US"/>
        </w:rPr>
        <w:t xml:space="preserve"> </w:t>
      </w:r>
      <w:r w:rsidRPr="00B465AF">
        <w:rPr>
          <w:i/>
          <w:sz w:val="18"/>
          <w:szCs w:val="18"/>
          <w:lang w:val="en-US"/>
        </w:rPr>
        <w:t>500</w:t>
      </w:r>
      <w:r w:rsidR="000A29CE" w:rsidRPr="00B465AF">
        <w:rPr>
          <w:i/>
          <w:sz w:val="18"/>
          <w:szCs w:val="18"/>
          <w:lang w:val="en-US"/>
        </w:rPr>
        <w:t xml:space="preserve">, </w:t>
      </w:r>
    </w:p>
    <w:p w:rsidR="003A202E" w:rsidRDefault="009D5A8E" w:rsidP="00B46259">
      <w:pPr>
        <w:pStyle w:val="txt"/>
        <w:spacing w:line="240" w:lineRule="auto"/>
        <w:rPr>
          <w:i/>
          <w:sz w:val="18"/>
          <w:szCs w:val="18"/>
          <w:lang w:val="en-US"/>
        </w:rPr>
      </w:pPr>
      <w:r w:rsidRPr="00B465AF">
        <w:rPr>
          <w:i/>
          <w:sz w:val="18"/>
          <w:szCs w:val="18"/>
          <w:lang w:val="en-US"/>
        </w:rPr>
        <w:t>tel. (+48 22) 40 66 100/101 wew. 23</w:t>
      </w:r>
    </w:p>
    <w:p w:rsidR="00B465AF" w:rsidRPr="00B465AF" w:rsidRDefault="00B465AF" w:rsidP="00B46259">
      <w:pPr>
        <w:pStyle w:val="txt"/>
        <w:spacing w:line="240" w:lineRule="auto"/>
        <w:rPr>
          <w:sz w:val="18"/>
          <w:szCs w:val="18"/>
        </w:rPr>
      </w:pPr>
    </w:p>
    <w:sectPr w:rsidR="00B465AF" w:rsidRPr="00B465AF" w:rsidSect="00B46259">
      <w:headerReference w:type="default" r:id="rId13"/>
      <w:footerReference w:type="default" r:id="rId14"/>
      <w:pgSz w:w="11906" w:h="16838"/>
      <w:pgMar w:top="1813" w:right="849" w:bottom="1276" w:left="1701" w:header="709" w:footer="4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D08" w:rsidRDefault="001D1D08">
      <w:r>
        <w:separator/>
      </w:r>
    </w:p>
  </w:endnote>
  <w:endnote w:type="continuationSeparator" w:id="0">
    <w:p w:rsidR="001D1D08" w:rsidRDefault="001D1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D94" w:rsidRPr="00727094" w:rsidRDefault="00001D94" w:rsidP="00727094">
    <w:pPr>
      <w:spacing w:before="100" w:beforeAutospacing="1" w:after="100" w:afterAutospacing="1"/>
      <w:rPr>
        <w:rFonts w:ascii="Arial" w:hAnsi="Arial" w:cs="Arial"/>
        <w:sz w:val="16"/>
        <w:szCs w:val="16"/>
        <w:lang w:val="pl-PL"/>
      </w:rPr>
    </w:pPr>
    <w:r w:rsidRPr="00727094">
      <w:rPr>
        <w:rFonts w:ascii="Arial" w:hAnsi="Arial" w:cs="Arial"/>
        <w:b/>
        <w:bCs/>
        <w:sz w:val="16"/>
        <w:szCs w:val="16"/>
        <w:lang w:val="pl-PL"/>
      </w:rPr>
      <w:t>Instytut Badań Edukacyjnych</w:t>
    </w:r>
    <w:r w:rsidRPr="00727094">
      <w:rPr>
        <w:rFonts w:ascii="Arial" w:hAnsi="Arial" w:cs="Arial"/>
        <w:sz w:val="16"/>
        <w:szCs w:val="16"/>
        <w:lang w:val="pl-PL"/>
      </w:rPr>
      <w:t xml:space="preserve"> </w:t>
    </w:r>
    <w:r w:rsidRPr="00727094">
      <w:rPr>
        <w:rFonts w:ascii="Arial" w:hAnsi="Arial" w:cs="Arial"/>
        <w:sz w:val="16"/>
        <w:szCs w:val="16"/>
        <w:lang w:val="pl-PL"/>
      </w:rPr>
      <w:br/>
      <w:t xml:space="preserve">ul. Górczewska 8, 01-180 Warszawa | tel.: +48 22 241 71 00 | ibe@ibe.edu.pl | </w:t>
    </w:r>
    <w:r w:rsidRPr="00727094">
      <w:rPr>
        <w:rFonts w:ascii="Arial" w:hAnsi="Arial" w:cs="Arial"/>
        <w:color w:val="F6891F"/>
        <w:sz w:val="16"/>
        <w:szCs w:val="16"/>
        <w:lang w:val="pl-PL"/>
      </w:rPr>
      <w:t>www.ibe.edu.pl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D08" w:rsidRDefault="001D1D08">
      <w:r>
        <w:separator/>
      </w:r>
    </w:p>
  </w:footnote>
  <w:footnote w:type="continuationSeparator" w:id="0">
    <w:p w:rsidR="001D1D08" w:rsidRDefault="001D1D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D94" w:rsidRPr="00AB7DC2" w:rsidRDefault="00422F50" w:rsidP="00AB7DC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87050"/>
          <wp:effectExtent l="19050" t="0" r="6350" b="0"/>
          <wp:wrapNone/>
          <wp:docPr id="1" name="Obraz 1" descr="informacja-prasowa-IBE-e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ormacja-prasowa-IBE-e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611B5E"/>
    <w:multiLevelType w:val="hybridMultilevel"/>
    <w:tmpl w:val="3D6EA8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72D20D4"/>
    <w:multiLevelType w:val="hybridMultilevel"/>
    <w:tmpl w:val="59DA5C90"/>
    <w:lvl w:ilvl="0" w:tplc="7D20C8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824B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3417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089E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32FF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B8C8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9285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BE83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C875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2398E"/>
    <w:rsid w:val="00001D94"/>
    <w:rsid w:val="000070E8"/>
    <w:rsid w:val="00007F14"/>
    <w:rsid w:val="00052D74"/>
    <w:rsid w:val="0009423E"/>
    <w:rsid w:val="000A29CE"/>
    <w:rsid w:val="001B6597"/>
    <w:rsid w:val="001D1D08"/>
    <w:rsid w:val="00201341"/>
    <w:rsid w:val="00212B2D"/>
    <w:rsid w:val="00245A6A"/>
    <w:rsid w:val="002B7897"/>
    <w:rsid w:val="00313739"/>
    <w:rsid w:val="00315F44"/>
    <w:rsid w:val="003356FB"/>
    <w:rsid w:val="003664D7"/>
    <w:rsid w:val="0038235A"/>
    <w:rsid w:val="003A202E"/>
    <w:rsid w:val="003A7B8F"/>
    <w:rsid w:val="00422F50"/>
    <w:rsid w:val="004375A5"/>
    <w:rsid w:val="004721B1"/>
    <w:rsid w:val="004A1FF4"/>
    <w:rsid w:val="004E50C8"/>
    <w:rsid w:val="00501F93"/>
    <w:rsid w:val="00541FBC"/>
    <w:rsid w:val="00570A2E"/>
    <w:rsid w:val="005958F2"/>
    <w:rsid w:val="005D0DC7"/>
    <w:rsid w:val="0062398E"/>
    <w:rsid w:val="00654225"/>
    <w:rsid w:val="00691553"/>
    <w:rsid w:val="00691FB6"/>
    <w:rsid w:val="006C65E0"/>
    <w:rsid w:val="00727094"/>
    <w:rsid w:val="0073647F"/>
    <w:rsid w:val="007729B5"/>
    <w:rsid w:val="00786CAE"/>
    <w:rsid w:val="007968C9"/>
    <w:rsid w:val="007B2E95"/>
    <w:rsid w:val="007F3828"/>
    <w:rsid w:val="00822850"/>
    <w:rsid w:val="00835A83"/>
    <w:rsid w:val="00854B29"/>
    <w:rsid w:val="008B2027"/>
    <w:rsid w:val="008C3EB2"/>
    <w:rsid w:val="009B531B"/>
    <w:rsid w:val="009D5A8E"/>
    <w:rsid w:val="009E0E37"/>
    <w:rsid w:val="00A000C1"/>
    <w:rsid w:val="00A251EF"/>
    <w:rsid w:val="00A25E0F"/>
    <w:rsid w:val="00A45A14"/>
    <w:rsid w:val="00AA3D30"/>
    <w:rsid w:val="00AA6ADB"/>
    <w:rsid w:val="00AB76E8"/>
    <w:rsid w:val="00AB7DC2"/>
    <w:rsid w:val="00AC0FBB"/>
    <w:rsid w:val="00B46259"/>
    <w:rsid w:val="00B465AF"/>
    <w:rsid w:val="00BB61F6"/>
    <w:rsid w:val="00BB6E99"/>
    <w:rsid w:val="00C01488"/>
    <w:rsid w:val="00C46497"/>
    <w:rsid w:val="00C466BA"/>
    <w:rsid w:val="00C51537"/>
    <w:rsid w:val="00CA78E2"/>
    <w:rsid w:val="00D17040"/>
    <w:rsid w:val="00D65738"/>
    <w:rsid w:val="00DE109F"/>
    <w:rsid w:val="00E059FD"/>
    <w:rsid w:val="00E25B86"/>
    <w:rsid w:val="00E40E3E"/>
    <w:rsid w:val="00E8043C"/>
    <w:rsid w:val="00F3560C"/>
    <w:rsid w:val="00F753E6"/>
    <w:rsid w:val="00F81404"/>
    <w:rsid w:val="00FA3B9A"/>
    <w:rsid w:val="00FA732A"/>
    <w:rsid w:val="00FD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4225"/>
    <w:rPr>
      <w:sz w:val="24"/>
      <w:szCs w:val="24"/>
      <w:lang w:val="pt-PT" w:eastAsia="pt-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B7DC2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rsid w:val="00AB7DC2"/>
    <w:pPr>
      <w:tabs>
        <w:tab w:val="center" w:pos="4252"/>
        <w:tab w:val="right" w:pos="8504"/>
      </w:tabs>
    </w:pPr>
  </w:style>
  <w:style w:type="paragraph" w:styleId="NormalnyWeb">
    <w:name w:val="Normal (Web)"/>
    <w:basedOn w:val="Normalny"/>
    <w:rsid w:val="00A25E0F"/>
    <w:pPr>
      <w:spacing w:before="100" w:beforeAutospacing="1" w:after="100" w:afterAutospacing="1"/>
    </w:pPr>
  </w:style>
  <w:style w:type="character" w:styleId="Hipercze">
    <w:name w:val="Hyperlink"/>
    <w:rsid w:val="007F3828"/>
    <w:rPr>
      <w:color w:val="0000FF"/>
      <w:u w:val="single"/>
    </w:rPr>
  </w:style>
  <w:style w:type="paragraph" w:customStyle="1" w:styleId="txt">
    <w:name w:val="txt"/>
    <w:basedOn w:val="Normalny"/>
    <w:rsid w:val="003A202E"/>
    <w:pPr>
      <w:spacing w:line="260" w:lineRule="exact"/>
      <w:jc w:val="both"/>
    </w:pPr>
    <w:rPr>
      <w:rFonts w:ascii="Arial" w:hAnsi="Arial" w:cs="Arial"/>
      <w:color w:val="000000"/>
      <w:sz w:val="20"/>
      <w:szCs w:val="20"/>
      <w:lang w:val="pl-PL"/>
    </w:rPr>
  </w:style>
  <w:style w:type="paragraph" w:customStyle="1" w:styleId="tytul">
    <w:name w:val="tytul"/>
    <w:basedOn w:val="Normalny"/>
    <w:link w:val="tytulZnak"/>
    <w:rsid w:val="003A202E"/>
    <w:pPr>
      <w:spacing w:line="260" w:lineRule="exact"/>
    </w:pPr>
    <w:rPr>
      <w:rFonts w:ascii="Arial" w:hAnsi="Arial" w:cs="Arial"/>
      <w:b/>
      <w:szCs w:val="20"/>
      <w:lang w:val="pl-PL"/>
    </w:rPr>
  </w:style>
  <w:style w:type="character" w:customStyle="1" w:styleId="tytulZnak">
    <w:name w:val="tytul Znak"/>
    <w:link w:val="tytul"/>
    <w:rsid w:val="003A202E"/>
    <w:rPr>
      <w:rFonts w:ascii="Arial" w:hAnsi="Arial" w:cs="Arial"/>
      <w:b/>
      <w:sz w:val="24"/>
      <w:lang w:val="pl-PL" w:eastAsia="pt-PT" w:bidi="ar-SA"/>
    </w:rPr>
  </w:style>
  <w:style w:type="paragraph" w:customStyle="1" w:styleId="informacjaprasowa">
    <w:name w:val="informacja prasowa"/>
    <w:basedOn w:val="txt"/>
    <w:rsid w:val="003A202E"/>
    <w:rPr>
      <w:b/>
      <w:bCs/>
      <w:color w:val="F78F1E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9D5A8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5A8E"/>
    <w:rPr>
      <w:lang w:val="pt-PT" w:eastAsia="pt-PT"/>
    </w:rPr>
  </w:style>
  <w:style w:type="paragraph" w:styleId="Akapitzlist">
    <w:name w:val="List Paragraph"/>
    <w:basedOn w:val="Normalny"/>
    <w:uiPriority w:val="34"/>
    <w:qFormat/>
    <w:rsid w:val="009D5A8E"/>
    <w:pPr>
      <w:spacing w:after="260" w:line="280" w:lineRule="exact"/>
      <w:ind w:left="708"/>
      <w:jc w:val="both"/>
    </w:pPr>
    <w:rPr>
      <w:rFonts w:ascii="Arial" w:hAnsi="Arial"/>
      <w:sz w:val="20"/>
      <w:lang w:val="pl-PL"/>
    </w:rPr>
  </w:style>
  <w:style w:type="paragraph" w:customStyle="1" w:styleId="IBEtytuokadka">
    <w:name w:val="IBE tytuł okładka"/>
    <w:rsid w:val="009D5A8E"/>
    <w:pPr>
      <w:spacing w:before="240"/>
      <w:jc w:val="right"/>
    </w:pPr>
    <w:rPr>
      <w:rFonts w:ascii="Myriad Pro" w:hAnsi="Myriad Pro"/>
      <w:b/>
      <w:bCs/>
      <w:sz w:val="72"/>
      <w:lang w:val="pt-PT" w:eastAsia="pt-PT"/>
    </w:rPr>
  </w:style>
  <w:style w:type="paragraph" w:styleId="Tekstpodstawowy">
    <w:name w:val="Body Text"/>
    <w:basedOn w:val="Normalny"/>
    <w:link w:val="TekstpodstawowyZnak"/>
    <w:uiPriority w:val="99"/>
    <w:unhideWhenUsed/>
    <w:rsid w:val="009D5A8E"/>
    <w:pPr>
      <w:spacing w:after="12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rsid w:val="009D5A8E"/>
    <w:rPr>
      <w:rFonts w:ascii="Calibri" w:eastAsia="Calibri" w:hAnsi="Calibri"/>
      <w:sz w:val="22"/>
      <w:szCs w:val="22"/>
      <w:lang w:val="pt-PT" w:eastAsia="en-US"/>
    </w:rPr>
  </w:style>
  <w:style w:type="paragraph" w:customStyle="1" w:styleId="IBEtekst">
    <w:name w:val="IBE tekst"/>
    <w:basedOn w:val="Normalny"/>
    <w:qFormat/>
    <w:rsid w:val="00B46259"/>
    <w:pPr>
      <w:spacing w:after="260" w:line="280" w:lineRule="atLeast"/>
      <w:jc w:val="both"/>
    </w:pPr>
    <w:rPr>
      <w:rFonts w:ascii="Arial" w:hAnsi="Arial" w:cs="Arial"/>
      <w:sz w:val="20"/>
      <w:szCs w:val="20"/>
      <w:lang w:val="pl-PL"/>
    </w:rPr>
  </w:style>
  <w:style w:type="paragraph" w:styleId="Bezodstpw">
    <w:name w:val="No Spacing"/>
    <w:uiPriority w:val="1"/>
    <w:qFormat/>
    <w:rsid w:val="00822850"/>
    <w:rPr>
      <w:rFonts w:asciiTheme="minorHAnsi" w:eastAsiaTheme="minorEastAsia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rsid w:val="007968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968C9"/>
    <w:rPr>
      <w:rFonts w:ascii="Tahoma" w:hAnsi="Tahoma" w:cs="Tahoma"/>
      <w:sz w:val="16"/>
      <w:szCs w:val="16"/>
      <w:lang w:val="pt-PT" w:eastAsia="pt-PT"/>
    </w:rPr>
  </w:style>
  <w:style w:type="character" w:customStyle="1" w:styleId="A14">
    <w:name w:val="A14"/>
    <w:uiPriority w:val="99"/>
    <w:rsid w:val="007968C9"/>
    <w:rPr>
      <w:rFonts w:cs="Myriad Pro Light"/>
      <w:b/>
      <w:bCs/>
      <w:color w:val="000000"/>
      <w:sz w:val="11"/>
      <w:szCs w:val="11"/>
    </w:rPr>
  </w:style>
  <w:style w:type="paragraph" w:customStyle="1" w:styleId="Default">
    <w:name w:val="Default"/>
    <w:rsid w:val="00AA3D30"/>
    <w:pPr>
      <w:autoSpaceDE w:val="0"/>
      <w:autoSpaceDN w:val="0"/>
      <w:adjustRightInd w:val="0"/>
    </w:pPr>
    <w:rPr>
      <w:rFonts w:ascii="Myriad Pro Light" w:hAnsi="Myriad Pro Light" w:cs="Myriad Pro Light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7729B5"/>
    <w:pPr>
      <w:spacing w:line="20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F81404"/>
    <w:pPr>
      <w:spacing w:line="20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F81404"/>
    <w:pPr>
      <w:spacing w:line="201" w:lineRule="atLeast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Janda@mcconsultants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entuzjasci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be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entuzjasci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1022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Lorem ipsum dolor sit amet</vt:lpstr>
    </vt:vector>
  </TitlesOfParts>
  <Company>Hel południowy :)</Company>
  <LinksUpToDate>false</LinksUpToDate>
  <CharactersWithSpaces>7146</CharactersWithSpaces>
  <SharedDoc>false</SharedDoc>
  <HLinks>
    <vt:vector size="18" baseType="variant">
      <vt:variant>
        <vt:i4>720935</vt:i4>
      </vt:variant>
      <vt:variant>
        <vt:i4>6</vt:i4>
      </vt:variant>
      <vt:variant>
        <vt:i4>0</vt:i4>
      </vt:variant>
      <vt:variant>
        <vt:i4>5</vt:i4>
      </vt:variant>
      <vt:variant>
        <vt:lpwstr>mailto:Janda@mcconsultants.pl</vt:lpwstr>
      </vt:variant>
      <vt:variant>
        <vt:lpwstr/>
      </vt:variant>
      <vt:variant>
        <vt:i4>983071</vt:i4>
      </vt:variant>
      <vt:variant>
        <vt:i4>3</vt:i4>
      </vt:variant>
      <vt:variant>
        <vt:i4>0</vt:i4>
      </vt:variant>
      <vt:variant>
        <vt:i4>5</vt:i4>
      </vt:variant>
      <vt:variant>
        <vt:lpwstr>http://www.eduentuzjasci.pl/</vt:lpwstr>
      </vt:variant>
      <vt:variant>
        <vt:lpwstr/>
      </vt:variant>
      <vt:variant>
        <vt:i4>6815802</vt:i4>
      </vt:variant>
      <vt:variant>
        <vt:i4>0</vt:i4>
      </vt:variant>
      <vt:variant>
        <vt:i4>0</vt:i4>
      </vt:variant>
      <vt:variant>
        <vt:i4>5</vt:i4>
      </vt:variant>
      <vt:variant>
        <vt:lpwstr>http://www.ibe.edu.pl/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</dc:title>
  <dc:creator>pecio</dc:creator>
  <cp:lastModifiedBy>USER</cp:lastModifiedBy>
  <cp:revision>12</cp:revision>
  <cp:lastPrinted>2015-02-06T09:55:00Z</cp:lastPrinted>
  <dcterms:created xsi:type="dcterms:W3CDTF">2015-02-06T08:18:00Z</dcterms:created>
  <dcterms:modified xsi:type="dcterms:W3CDTF">2015-02-06T11:16:00Z</dcterms:modified>
</cp:coreProperties>
</file>