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84" w:rsidRPr="00877AB6" w:rsidRDefault="00F64E84" w:rsidP="009C1F69">
      <w:pPr>
        <w:spacing w:before="240" w:afterLines="80" w:line="288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877AB6">
        <w:rPr>
          <w:rFonts w:ascii="Arial" w:hAnsi="Arial" w:cs="Arial"/>
          <w:sz w:val="22"/>
          <w:szCs w:val="22"/>
          <w:lang w:val="pl-PL"/>
        </w:rPr>
        <w:t xml:space="preserve">Warszawa, </w:t>
      </w:r>
      <w:r w:rsidR="009C1F69">
        <w:rPr>
          <w:rFonts w:ascii="Arial" w:hAnsi="Arial" w:cs="Arial"/>
          <w:sz w:val="22"/>
          <w:szCs w:val="22"/>
          <w:lang w:val="pl-PL"/>
        </w:rPr>
        <w:t>28</w:t>
      </w:r>
      <w:r w:rsidR="00692920">
        <w:rPr>
          <w:rFonts w:ascii="Arial" w:hAnsi="Arial" w:cs="Arial"/>
          <w:sz w:val="22"/>
          <w:szCs w:val="22"/>
          <w:lang w:val="pl-PL"/>
        </w:rPr>
        <w:t xml:space="preserve"> maja</w:t>
      </w:r>
      <w:r w:rsidR="00975D36">
        <w:rPr>
          <w:rFonts w:ascii="Arial" w:hAnsi="Arial" w:cs="Arial"/>
          <w:sz w:val="22"/>
          <w:szCs w:val="22"/>
          <w:lang w:val="pl-PL"/>
        </w:rPr>
        <w:t xml:space="preserve"> 2013</w:t>
      </w:r>
      <w:r w:rsidRPr="00877AB6">
        <w:rPr>
          <w:rFonts w:ascii="Arial" w:hAnsi="Arial" w:cs="Arial"/>
          <w:sz w:val="22"/>
          <w:szCs w:val="22"/>
          <w:lang w:val="pl-PL"/>
        </w:rPr>
        <w:t xml:space="preserve"> r.</w:t>
      </w:r>
    </w:p>
    <w:p w:rsidR="00F64E84" w:rsidRPr="00877AB6" w:rsidRDefault="00F64E84" w:rsidP="009C1F69">
      <w:pPr>
        <w:pStyle w:val="txt"/>
        <w:spacing w:before="240" w:afterLines="80" w:line="288" w:lineRule="auto"/>
        <w:rPr>
          <w:sz w:val="22"/>
          <w:szCs w:val="22"/>
        </w:rPr>
      </w:pPr>
    </w:p>
    <w:p w:rsidR="00F64E84" w:rsidRPr="00877AB6" w:rsidRDefault="00F64E84" w:rsidP="009C1F69">
      <w:pPr>
        <w:pStyle w:val="informacjaprasowa"/>
        <w:spacing w:before="240" w:afterLines="80" w:line="288" w:lineRule="auto"/>
        <w:rPr>
          <w:sz w:val="22"/>
          <w:szCs w:val="22"/>
        </w:rPr>
      </w:pPr>
      <w:r w:rsidRPr="00877AB6">
        <w:rPr>
          <w:sz w:val="22"/>
          <w:szCs w:val="22"/>
        </w:rPr>
        <w:t>Informacja prasowa</w:t>
      </w:r>
    </w:p>
    <w:p w:rsidR="00F64E84" w:rsidRPr="00877AB6" w:rsidRDefault="00F64E84" w:rsidP="009C1F69">
      <w:pPr>
        <w:spacing w:before="240" w:afterLines="80" w:line="288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F64E84" w:rsidRPr="00692920" w:rsidRDefault="009C1F69" w:rsidP="009C1F69">
      <w:pPr>
        <w:spacing w:before="240" w:afterLines="8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9C1F69">
        <w:rPr>
          <w:rFonts w:ascii="Arial" w:hAnsi="Arial" w:cs="Arial"/>
          <w:sz w:val="22"/>
          <w:szCs w:val="22"/>
        </w:rPr>
        <w:t>Poradnik dla nauczycieli i dyrektorów – jak nauczać przyrody w liceach i technikach</w:t>
      </w:r>
    </w:p>
    <w:p w:rsidR="00692920" w:rsidRDefault="007576D6" w:rsidP="003B0EAF">
      <w:pPr>
        <w:spacing w:before="240"/>
        <w:rPr>
          <w:rFonts w:ascii="Arial" w:hAnsi="Arial" w:cs="Arial"/>
          <w:b/>
          <w:sz w:val="22"/>
          <w:szCs w:val="22"/>
        </w:rPr>
      </w:pPr>
      <w:r w:rsidRPr="007576D6">
        <w:rPr>
          <w:rFonts w:ascii="Arial" w:hAnsi="Arial" w:cs="Arial"/>
          <w:b/>
          <w:sz w:val="22"/>
          <w:szCs w:val="22"/>
        </w:rPr>
        <w:t xml:space="preserve">Pomysły na lekcje przyrody w liceum i technikum, w tym karty pracy, materiały źródłowe, a także wskazówki dotyczące realizacji nowego przedmiotu – eksperci </w:t>
      </w:r>
      <w:r w:rsidR="000625E9" w:rsidRPr="007576D6">
        <w:rPr>
          <w:rFonts w:ascii="Arial" w:hAnsi="Arial" w:cs="Arial"/>
          <w:b/>
          <w:sz w:val="22"/>
          <w:szCs w:val="22"/>
        </w:rPr>
        <w:t>Instytutu Badań Edukacyjnych</w:t>
      </w:r>
      <w:r w:rsidRPr="007576D6">
        <w:rPr>
          <w:rFonts w:ascii="Arial" w:hAnsi="Arial" w:cs="Arial"/>
          <w:b/>
          <w:sz w:val="22"/>
          <w:szCs w:val="22"/>
        </w:rPr>
        <w:t xml:space="preserve"> opublikowali poradnik dla nauczycieli i dyrektorów szkół. Można go pobrać ze strony</w:t>
      </w:r>
      <w:r w:rsidR="000625E9">
        <w:rPr>
          <w:rFonts w:ascii="Arial" w:hAnsi="Arial" w:cs="Arial"/>
          <w:b/>
          <w:sz w:val="22"/>
          <w:szCs w:val="22"/>
        </w:rPr>
        <w:t xml:space="preserve"> IBE.</w:t>
      </w:r>
    </w:p>
    <w:p w:rsidR="007576D6" w:rsidRPr="007576D6" w:rsidRDefault="007576D6" w:rsidP="007576D6">
      <w:pPr>
        <w:spacing w:before="240"/>
        <w:rPr>
          <w:rFonts w:ascii="Arial" w:hAnsi="Arial" w:cs="Arial"/>
          <w:sz w:val="22"/>
          <w:szCs w:val="22"/>
        </w:rPr>
      </w:pPr>
      <w:r w:rsidRPr="007576D6">
        <w:rPr>
          <w:rFonts w:ascii="Arial" w:hAnsi="Arial" w:cs="Arial"/>
          <w:sz w:val="22"/>
          <w:szCs w:val="22"/>
        </w:rPr>
        <w:t>Przedmiot przyroda pojawi się w technikach i liceach od roku szkolnego 2013/2014. Zajęcia</w:t>
      </w:r>
      <w:r>
        <w:rPr>
          <w:rFonts w:ascii="Arial" w:hAnsi="Arial" w:cs="Arial"/>
          <w:sz w:val="22"/>
          <w:szCs w:val="22"/>
        </w:rPr>
        <w:br/>
      </w:r>
      <w:r w:rsidRPr="007576D6">
        <w:rPr>
          <w:rFonts w:ascii="Arial" w:hAnsi="Arial" w:cs="Arial"/>
          <w:sz w:val="22"/>
          <w:szCs w:val="22"/>
        </w:rPr>
        <w:t>z niego od drugiej klasy będą mieli ci uczniowie, którzy nie zdecydują się na naukę biologii, chemii, fizyki ani geografii w rozszerzonym zakresie.</w:t>
      </w:r>
      <w:r>
        <w:rPr>
          <w:rFonts w:ascii="Arial" w:hAnsi="Arial" w:cs="Arial"/>
          <w:sz w:val="22"/>
          <w:szCs w:val="22"/>
        </w:rPr>
        <w:br/>
      </w:r>
      <w:r w:rsidRPr="007576D6">
        <w:rPr>
          <w:rFonts w:ascii="Arial" w:hAnsi="Arial" w:cs="Arial"/>
          <w:sz w:val="22"/>
          <w:szCs w:val="22"/>
        </w:rPr>
        <w:t>Ucząc przyrody, nauczyciele będą mogli wybierać treści, które będą zgodne z zainteresowaniami klasy lub ich własnymi. Cel jest bowiem jeden – rozwijać u młodych ludzi umiejętności krytycznego i analitycznego myślenia, które przydadzą im się w codziennym, również dorosłym życiu.</w:t>
      </w:r>
    </w:p>
    <w:p w:rsidR="007576D6" w:rsidRPr="007576D6" w:rsidRDefault="007576D6" w:rsidP="007576D6">
      <w:pPr>
        <w:spacing w:before="240"/>
        <w:rPr>
          <w:rFonts w:ascii="Arial" w:hAnsi="Arial" w:cs="Arial"/>
          <w:sz w:val="22"/>
          <w:szCs w:val="22"/>
        </w:rPr>
      </w:pPr>
      <w:r w:rsidRPr="007576D6">
        <w:rPr>
          <w:rFonts w:ascii="Arial" w:hAnsi="Arial" w:cs="Arial"/>
          <w:sz w:val="22"/>
          <w:szCs w:val="22"/>
        </w:rPr>
        <w:t>Nowy przedmiot to nowe wyzwanie dla nauczycieli, ale także dla dyrektorów szkół. Dlatego eksperci Instytutu Badań Edukacyjnych przygotowali dla nic</w:t>
      </w:r>
      <w:r>
        <w:rPr>
          <w:rFonts w:ascii="Arial" w:hAnsi="Arial" w:cs="Arial"/>
          <w:sz w:val="22"/>
          <w:szCs w:val="22"/>
        </w:rPr>
        <w:t>h poradnik, który jest dostępny</w:t>
      </w:r>
      <w:r>
        <w:rPr>
          <w:rFonts w:ascii="Arial" w:hAnsi="Arial" w:cs="Arial"/>
          <w:sz w:val="22"/>
          <w:szCs w:val="22"/>
        </w:rPr>
        <w:br/>
      </w:r>
      <w:r w:rsidRPr="007576D6">
        <w:rPr>
          <w:rFonts w:ascii="Arial" w:hAnsi="Arial" w:cs="Arial"/>
          <w:sz w:val="22"/>
          <w:szCs w:val="22"/>
        </w:rPr>
        <w:t>na stronie internetowej kwartalnika „Edukacja Biologic</w:t>
      </w:r>
      <w:r>
        <w:rPr>
          <w:rFonts w:ascii="Arial" w:hAnsi="Arial" w:cs="Arial"/>
          <w:sz w:val="22"/>
          <w:szCs w:val="22"/>
        </w:rPr>
        <w:t>zna i Środowiskowa”.</w:t>
      </w:r>
    </w:p>
    <w:p w:rsidR="007576D6" w:rsidRPr="007576D6" w:rsidRDefault="007576D6" w:rsidP="007576D6">
      <w:pPr>
        <w:spacing w:before="240"/>
        <w:rPr>
          <w:rFonts w:ascii="Arial" w:hAnsi="Arial" w:cs="Arial"/>
          <w:sz w:val="22"/>
          <w:szCs w:val="22"/>
        </w:rPr>
      </w:pPr>
      <w:r w:rsidRPr="007576D6">
        <w:rPr>
          <w:rFonts w:ascii="Arial" w:hAnsi="Arial" w:cs="Arial"/>
          <w:sz w:val="22"/>
          <w:szCs w:val="22"/>
        </w:rPr>
        <w:t>Z publikacji dyrektorzy dowiedzą się m.in.: jakie są wymagania kwalifikacyjne wobec nauczycieli, którzy będą nauczać przyrody, ile go</w:t>
      </w:r>
      <w:r>
        <w:rPr>
          <w:rFonts w:ascii="Arial" w:hAnsi="Arial" w:cs="Arial"/>
          <w:sz w:val="22"/>
          <w:szCs w:val="22"/>
        </w:rPr>
        <w:t>dzin powinno być przeznaczonych</w:t>
      </w:r>
      <w:r>
        <w:rPr>
          <w:rFonts w:ascii="Arial" w:hAnsi="Arial" w:cs="Arial"/>
          <w:sz w:val="22"/>
          <w:szCs w:val="22"/>
        </w:rPr>
        <w:br/>
      </w:r>
      <w:r w:rsidRPr="007576D6">
        <w:rPr>
          <w:rFonts w:ascii="Arial" w:hAnsi="Arial" w:cs="Arial"/>
          <w:sz w:val="22"/>
          <w:szCs w:val="22"/>
        </w:rPr>
        <w:t>na realizację przedmiotu oraz jak ująć przyrodę podczas układania ramowego planu nauczania szkoły.</w:t>
      </w:r>
      <w:r>
        <w:rPr>
          <w:rFonts w:ascii="Arial" w:hAnsi="Arial" w:cs="Arial"/>
          <w:sz w:val="22"/>
          <w:szCs w:val="22"/>
        </w:rPr>
        <w:br/>
      </w:r>
      <w:r w:rsidRPr="007576D6">
        <w:rPr>
          <w:rFonts w:ascii="Arial" w:hAnsi="Arial" w:cs="Arial"/>
          <w:sz w:val="22"/>
          <w:szCs w:val="22"/>
        </w:rPr>
        <w:t>Eksperci IBE podpowiadają też nauczycielom, jak prowadzić lekcje nowego przedmiotu. „Zajęcia z przyrody stwarzają niepowtarzalną okazj</w:t>
      </w:r>
      <w:r>
        <w:rPr>
          <w:rFonts w:ascii="Arial" w:hAnsi="Arial" w:cs="Arial"/>
          <w:sz w:val="22"/>
          <w:szCs w:val="22"/>
        </w:rPr>
        <w:t>ę do pracy bez presji czasowej”</w:t>
      </w:r>
      <w:r>
        <w:rPr>
          <w:rFonts w:ascii="Arial" w:hAnsi="Arial" w:cs="Arial"/>
          <w:sz w:val="22"/>
          <w:szCs w:val="22"/>
        </w:rPr>
        <w:br/>
      </w:r>
      <w:r w:rsidRPr="007576D6">
        <w:rPr>
          <w:rFonts w:ascii="Arial" w:hAnsi="Arial" w:cs="Arial"/>
          <w:sz w:val="22"/>
          <w:szCs w:val="22"/>
        </w:rPr>
        <w:t xml:space="preserve"> – podkreślają w publikacji i dodają, że cenne dla uczniów będą również zajęcia organizowane poza budynkiem szkolnym. </w:t>
      </w:r>
    </w:p>
    <w:p w:rsidR="007576D6" w:rsidRPr="007576D6" w:rsidRDefault="007576D6" w:rsidP="007576D6">
      <w:pPr>
        <w:spacing w:before="240"/>
        <w:rPr>
          <w:rFonts w:ascii="Arial" w:hAnsi="Arial" w:cs="Arial"/>
          <w:sz w:val="22"/>
          <w:szCs w:val="22"/>
        </w:rPr>
      </w:pPr>
      <w:r w:rsidRPr="007576D6">
        <w:rPr>
          <w:rFonts w:ascii="Arial" w:hAnsi="Arial" w:cs="Arial"/>
          <w:sz w:val="22"/>
          <w:szCs w:val="22"/>
        </w:rPr>
        <w:t xml:space="preserve">– Proste prace badawcze w formie obserwacji lub doświadczeń możliwych do przeprowadzenia w warunkach szkolnych, czy analizy z wykorzystaniem danych źródłowych pozwolą zainteresować uczniów i rozwinąć rozumienie oraz umiejętność posługiwania się metodą naukową. A ta przydaje się w codziennym życiu – mówi Urszula Poziomek z Pracowni Przedmiotów Przyrodniczych IBE – Umiejętność weryfikowania hipotez, analizy danych czy odróżniania opinii od faktów są w dzisiejszym świecie niezmiernie istotne nie tylko w nauce, </w:t>
      </w:r>
      <w:r>
        <w:rPr>
          <w:rFonts w:ascii="Arial" w:hAnsi="Arial" w:cs="Arial"/>
          <w:sz w:val="22"/>
          <w:szCs w:val="22"/>
        </w:rPr>
        <w:br/>
      </w:r>
      <w:r w:rsidRPr="007576D6">
        <w:rPr>
          <w:rFonts w:ascii="Arial" w:hAnsi="Arial" w:cs="Arial"/>
          <w:sz w:val="22"/>
          <w:szCs w:val="22"/>
        </w:rPr>
        <w:t>ale również przy podejmowaniu decyzji z różnych obszarów życia: społecznego, politycznego</w:t>
      </w:r>
      <w:r>
        <w:rPr>
          <w:rFonts w:ascii="Arial" w:hAnsi="Arial" w:cs="Arial"/>
          <w:sz w:val="22"/>
          <w:szCs w:val="22"/>
        </w:rPr>
        <w:br/>
      </w:r>
      <w:r w:rsidRPr="007576D6">
        <w:rPr>
          <w:rFonts w:ascii="Arial" w:hAnsi="Arial" w:cs="Arial"/>
          <w:sz w:val="22"/>
          <w:szCs w:val="22"/>
        </w:rPr>
        <w:t xml:space="preserve">i prywatnego. </w:t>
      </w:r>
    </w:p>
    <w:p w:rsidR="007576D6" w:rsidRPr="007576D6" w:rsidRDefault="007576D6" w:rsidP="007576D6">
      <w:pPr>
        <w:spacing w:before="240"/>
        <w:rPr>
          <w:rFonts w:ascii="Arial" w:hAnsi="Arial" w:cs="Arial"/>
          <w:sz w:val="22"/>
          <w:szCs w:val="22"/>
        </w:rPr>
      </w:pPr>
      <w:r w:rsidRPr="007576D6">
        <w:rPr>
          <w:rFonts w:ascii="Arial" w:hAnsi="Arial" w:cs="Arial"/>
          <w:sz w:val="22"/>
          <w:szCs w:val="22"/>
        </w:rPr>
        <w:t>Pracownicy IBE wskazują w poradniku, jak odczytywać wątki tematyczne przedmiotu przyroda zapisane w nowej podstawie programowej. Tłumaczą różnicę między wątkami tematycznymi a przedmiotowymi i wyjaśniają, jak je realizować w szkole oraz w jaki sposób można je łączyć.</w:t>
      </w:r>
    </w:p>
    <w:p w:rsidR="007576D6" w:rsidRPr="007576D6" w:rsidRDefault="007576D6" w:rsidP="007576D6">
      <w:pPr>
        <w:spacing w:before="240"/>
        <w:rPr>
          <w:rFonts w:ascii="Arial" w:hAnsi="Arial" w:cs="Arial"/>
          <w:sz w:val="22"/>
          <w:szCs w:val="22"/>
        </w:rPr>
      </w:pPr>
      <w:r w:rsidRPr="007576D6">
        <w:rPr>
          <w:rFonts w:ascii="Arial" w:hAnsi="Arial" w:cs="Arial"/>
          <w:sz w:val="22"/>
          <w:szCs w:val="22"/>
        </w:rPr>
        <w:t xml:space="preserve">W publikacji zawarto też zestaw odpowiedzi na najczęściej zadawane pytania dotyczące przyrody, stawiane przez nauczycieli i dyrektorów szkół. </w:t>
      </w:r>
    </w:p>
    <w:p w:rsidR="007576D6" w:rsidRPr="007576D6" w:rsidRDefault="007576D6" w:rsidP="007576D6">
      <w:pPr>
        <w:spacing w:before="240"/>
        <w:rPr>
          <w:rFonts w:ascii="Arial" w:hAnsi="Arial" w:cs="Arial"/>
          <w:sz w:val="22"/>
          <w:szCs w:val="22"/>
        </w:rPr>
      </w:pPr>
      <w:r w:rsidRPr="007576D6">
        <w:rPr>
          <w:rFonts w:ascii="Arial" w:hAnsi="Arial" w:cs="Arial"/>
          <w:sz w:val="22"/>
          <w:szCs w:val="22"/>
        </w:rPr>
        <w:lastRenderedPageBreak/>
        <w:t>– Zachęcamy do lektury naszego poradnika – mówi Urszula Poziomek. – Nowy przedmiot, realizowany w ciekawy, motywujący uczniów do aktywności sposób naprawdę daje szansę podtrzymania ich kontaktu z naukami przyrodniczymi. Przede wszystkim pozwoli rozwijać rozumienie i wykorzystywanie metody naukowej również w tych dziedzinach wiedzy, które interesują ich bardziej niż biologia czy fizyka. Warto więc wiedzieć, jak najlepiej planować realizację przedmiotu, by nie utracić szans i możliwości, jakie daje nowa podstawa programowa.</w:t>
      </w:r>
    </w:p>
    <w:p w:rsidR="007576D6" w:rsidRPr="007576D6" w:rsidRDefault="007576D6" w:rsidP="007576D6">
      <w:pPr>
        <w:spacing w:before="240"/>
        <w:rPr>
          <w:rFonts w:ascii="Arial" w:hAnsi="Arial" w:cs="Arial"/>
          <w:sz w:val="22"/>
          <w:szCs w:val="22"/>
        </w:rPr>
      </w:pPr>
      <w:r w:rsidRPr="007576D6">
        <w:rPr>
          <w:rFonts w:ascii="Arial" w:hAnsi="Arial" w:cs="Arial"/>
          <w:sz w:val="22"/>
          <w:szCs w:val="22"/>
        </w:rPr>
        <w:t>Oprócz poradnika Instytut Badań Edukacyjnych udostępnił na stronie EBiŚ przykładowe pomysły na lekcje przyrody w technikach i liceach. To gotowe scenariusze zajęć wraz z kartami pracy, kartotekami nauczyciela, materiałami źródłowymi i prezentacjami.</w:t>
      </w:r>
    </w:p>
    <w:p w:rsidR="007576D6" w:rsidRPr="00783796" w:rsidRDefault="007576D6" w:rsidP="007576D6">
      <w:pPr>
        <w:spacing w:before="240"/>
        <w:rPr>
          <w:rFonts w:ascii="Arial" w:hAnsi="Arial" w:cs="Arial"/>
          <w:sz w:val="22"/>
          <w:szCs w:val="22"/>
        </w:rPr>
      </w:pPr>
      <w:r w:rsidRPr="00783796">
        <w:rPr>
          <w:rFonts w:ascii="Arial" w:hAnsi="Arial" w:cs="Arial"/>
          <w:sz w:val="22"/>
          <w:szCs w:val="22"/>
        </w:rPr>
        <w:t>Pracownia Przedmiotów Przyrodniczych IBE prowadzi również wieloletnie badanie pt. „Laboratorium myślenia – diagnoza nauczania przedmiotów przyrodniczych w Polsce”, które sprawdza umiejętności i wiedzę absolwentów gimnazjów w zakresie przedmiotów przyrodniczych.</w:t>
      </w:r>
    </w:p>
    <w:p w:rsidR="00B64CD2" w:rsidRPr="00EE3937" w:rsidRDefault="007576D6" w:rsidP="000625E9">
      <w:pPr>
        <w:spacing w:before="240"/>
        <w:rPr>
          <w:rFonts w:ascii="Arial" w:hAnsi="Arial" w:cs="Arial"/>
          <w:sz w:val="22"/>
          <w:szCs w:val="22"/>
        </w:rPr>
      </w:pPr>
      <w:r w:rsidRPr="007576D6">
        <w:rPr>
          <w:rFonts w:ascii="Arial" w:hAnsi="Arial" w:cs="Arial"/>
          <w:sz w:val="22"/>
          <w:szCs w:val="22"/>
        </w:rPr>
        <w:t xml:space="preserve">Poradnik IBE i scenariusze lekcji są dostępne </w:t>
      </w:r>
      <w:r w:rsidR="004A6887">
        <w:rPr>
          <w:rFonts w:ascii="Arial" w:hAnsi="Arial" w:cs="Arial"/>
          <w:sz w:val="22"/>
          <w:szCs w:val="22"/>
        </w:rPr>
        <w:t xml:space="preserve">do pobrania </w:t>
      </w:r>
      <w:r w:rsidRPr="007576D6">
        <w:rPr>
          <w:rFonts w:ascii="Arial" w:hAnsi="Arial" w:cs="Arial"/>
          <w:sz w:val="22"/>
          <w:szCs w:val="22"/>
        </w:rPr>
        <w:t>pod adresem:</w:t>
      </w:r>
      <w:r w:rsidR="00783796">
        <w:rPr>
          <w:rFonts w:ascii="Arial" w:hAnsi="Arial" w:cs="Arial"/>
          <w:sz w:val="22"/>
          <w:szCs w:val="22"/>
        </w:rPr>
        <w:br/>
      </w:r>
      <w:hyperlink r:id="rId7" w:history="1">
        <w:r w:rsidR="004A6887" w:rsidRPr="004A6887">
          <w:rPr>
            <w:rStyle w:val="Hipercze"/>
            <w:rFonts w:ascii="Arial" w:hAnsi="Arial" w:cs="Arial"/>
            <w:sz w:val="22"/>
            <w:szCs w:val="22"/>
          </w:rPr>
          <w:t>www.ebis.ibe.edu.pl/nowaprzyroda</w:t>
        </w:r>
      </w:hyperlink>
    </w:p>
    <w:sectPr w:rsidR="00B64CD2" w:rsidRPr="00EE3937" w:rsidSect="00D10E88">
      <w:headerReference w:type="default" r:id="rId8"/>
      <w:footerReference w:type="default" r:id="rId9"/>
      <w:pgSz w:w="11906" w:h="16838"/>
      <w:pgMar w:top="1797" w:right="851" w:bottom="1701" w:left="1701" w:header="709" w:footer="4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B4C" w:rsidRDefault="00440B4C">
      <w:r>
        <w:separator/>
      </w:r>
    </w:p>
  </w:endnote>
  <w:endnote w:type="continuationSeparator" w:id="0">
    <w:p w:rsidR="00440B4C" w:rsidRDefault="00440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84" w:rsidRPr="00727094" w:rsidRDefault="00F64E84" w:rsidP="00727094">
    <w:pPr>
      <w:spacing w:before="100" w:beforeAutospacing="1" w:after="100" w:afterAutospacing="1"/>
      <w:rPr>
        <w:rFonts w:ascii="Arial" w:hAnsi="Arial" w:cs="Arial"/>
        <w:sz w:val="16"/>
        <w:szCs w:val="16"/>
        <w:lang w:val="pl-PL"/>
      </w:rPr>
    </w:pPr>
    <w:r w:rsidRPr="00727094">
      <w:rPr>
        <w:rFonts w:ascii="Arial" w:hAnsi="Arial" w:cs="Arial"/>
        <w:b/>
        <w:bCs/>
        <w:sz w:val="16"/>
        <w:szCs w:val="16"/>
        <w:lang w:val="pl-PL"/>
      </w:rPr>
      <w:t>Instytut Badań Edukacyjnych</w:t>
    </w:r>
    <w:r w:rsidRPr="00727094">
      <w:rPr>
        <w:rFonts w:ascii="Arial" w:hAnsi="Arial" w:cs="Arial"/>
        <w:sz w:val="16"/>
        <w:szCs w:val="16"/>
        <w:lang w:val="pl-PL"/>
      </w:rPr>
      <w:t xml:space="preserve"> </w:t>
    </w:r>
    <w:r w:rsidRPr="00727094">
      <w:rPr>
        <w:rFonts w:ascii="Arial" w:hAnsi="Arial" w:cs="Arial"/>
        <w:sz w:val="16"/>
        <w:szCs w:val="16"/>
        <w:lang w:val="pl-PL"/>
      </w:rPr>
      <w:br/>
      <w:t xml:space="preserve">ul. </w:t>
    </w:r>
    <w:proofErr w:type="spellStart"/>
    <w:r w:rsidRPr="00727094">
      <w:rPr>
        <w:rFonts w:ascii="Arial" w:hAnsi="Arial" w:cs="Arial"/>
        <w:sz w:val="16"/>
        <w:szCs w:val="16"/>
        <w:lang w:val="pl-PL"/>
      </w:rPr>
      <w:t>Górczewska</w:t>
    </w:r>
    <w:proofErr w:type="spellEnd"/>
    <w:r w:rsidRPr="00727094">
      <w:rPr>
        <w:rFonts w:ascii="Arial" w:hAnsi="Arial" w:cs="Arial"/>
        <w:sz w:val="16"/>
        <w:szCs w:val="16"/>
        <w:lang w:val="pl-PL"/>
      </w:rPr>
      <w:t xml:space="preserve"> 8, 01-180 Warszawa | tel.: +48 22 241 71 00 | ibe@ibe.edu.pl | </w:t>
    </w:r>
    <w:r w:rsidRPr="00727094">
      <w:rPr>
        <w:rFonts w:ascii="Arial" w:hAnsi="Arial" w:cs="Arial"/>
        <w:color w:val="F6891F"/>
        <w:sz w:val="16"/>
        <w:szCs w:val="16"/>
        <w:lang w:val="pl-PL"/>
      </w:rPr>
      <w:t>www.ibe.edu.pl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B4C" w:rsidRDefault="00440B4C">
      <w:r>
        <w:separator/>
      </w:r>
    </w:p>
  </w:footnote>
  <w:footnote w:type="continuationSeparator" w:id="0">
    <w:p w:rsidR="00440B4C" w:rsidRDefault="00440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E84" w:rsidRPr="00AB7DC2" w:rsidRDefault="00FA1FE2" w:rsidP="00AB7DC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87050"/>
          <wp:effectExtent l="0" t="0" r="635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8A8"/>
    <w:multiLevelType w:val="hybridMultilevel"/>
    <w:tmpl w:val="76D8A5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006C8E"/>
    <w:multiLevelType w:val="hybridMultilevel"/>
    <w:tmpl w:val="842608F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E7728E"/>
    <w:multiLevelType w:val="hybridMultilevel"/>
    <w:tmpl w:val="093C8F6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A3309D"/>
    <w:multiLevelType w:val="hybridMultilevel"/>
    <w:tmpl w:val="79120D9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E9F787D"/>
    <w:multiLevelType w:val="hybridMultilevel"/>
    <w:tmpl w:val="961400E0"/>
    <w:lvl w:ilvl="0" w:tplc="D3F27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62398E"/>
    <w:rsid w:val="00001D94"/>
    <w:rsid w:val="00005A20"/>
    <w:rsid w:val="00006B17"/>
    <w:rsid w:val="000070E8"/>
    <w:rsid w:val="000238FB"/>
    <w:rsid w:val="000625E9"/>
    <w:rsid w:val="00066F80"/>
    <w:rsid w:val="0009524C"/>
    <w:rsid w:val="000A3BCA"/>
    <w:rsid w:val="00117781"/>
    <w:rsid w:val="00122936"/>
    <w:rsid w:val="00137773"/>
    <w:rsid w:val="001427AA"/>
    <w:rsid w:val="0016449B"/>
    <w:rsid w:val="00174AAF"/>
    <w:rsid w:val="00174E21"/>
    <w:rsid w:val="001A20D9"/>
    <w:rsid w:val="001B6597"/>
    <w:rsid w:val="00200F25"/>
    <w:rsid w:val="00202929"/>
    <w:rsid w:val="002510EA"/>
    <w:rsid w:val="00257872"/>
    <w:rsid w:val="002A09C1"/>
    <w:rsid w:val="002A6A47"/>
    <w:rsid w:val="002B788E"/>
    <w:rsid w:val="002B7897"/>
    <w:rsid w:val="00306A56"/>
    <w:rsid w:val="003664D7"/>
    <w:rsid w:val="003A202E"/>
    <w:rsid w:val="003B0EAF"/>
    <w:rsid w:val="003C644B"/>
    <w:rsid w:val="003D086F"/>
    <w:rsid w:val="003F0F82"/>
    <w:rsid w:val="004060C3"/>
    <w:rsid w:val="004132B7"/>
    <w:rsid w:val="00415B7E"/>
    <w:rsid w:val="00440B4C"/>
    <w:rsid w:val="004A6887"/>
    <w:rsid w:val="004E0CCC"/>
    <w:rsid w:val="00500079"/>
    <w:rsid w:val="00517307"/>
    <w:rsid w:val="00541857"/>
    <w:rsid w:val="0056380F"/>
    <w:rsid w:val="005655C9"/>
    <w:rsid w:val="005958F2"/>
    <w:rsid w:val="005B1944"/>
    <w:rsid w:val="005D0DC7"/>
    <w:rsid w:val="0062398E"/>
    <w:rsid w:val="006537AE"/>
    <w:rsid w:val="00662BA9"/>
    <w:rsid w:val="00672F35"/>
    <w:rsid w:val="00690908"/>
    <w:rsid w:val="00691FB6"/>
    <w:rsid w:val="00692920"/>
    <w:rsid w:val="006B27A5"/>
    <w:rsid w:val="006C41E5"/>
    <w:rsid w:val="007004A5"/>
    <w:rsid w:val="0070740A"/>
    <w:rsid w:val="00727094"/>
    <w:rsid w:val="00753D33"/>
    <w:rsid w:val="007576D6"/>
    <w:rsid w:val="00761865"/>
    <w:rsid w:val="007825D0"/>
    <w:rsid w:val="00783796"/>
    <w:rsid w:val="00794EC2"/>
    <w:rsid w:val="007A6E99"/>
    <w:rsid w:val="007E77AC"/>
    <w:rsid w:val="007F3828"/>
    <w:rsid w:val="00824C7F"/>
    <w:rsid w:val="00835A83"/>
    <w:rsid w:val="00854B29"/>
    <w:rsid w:val="008767AE"/>
    <w:rsid w:val="00877AB6"/>
    <w:rsid w:val="00881586"/>
    <w:rsid w:val="00884F1C"/>
    <w:rsid w:val="008B2027"/>
    <w:rsid w:val="008B3402"/>
    <w:rsid w:val="008D0242"/>
    <w:rsid w:val="008E4141"/>
    <w:rsid w:val="00975D36"/>
    <w:rsid w:val="009822AE"/>
    <w:rsid w:val="009B531B"/>
    <w:rsid w:val="009C1F69"/>
    <w:rsid w:val="00A02872"/>
    <w:rsid w:val="00A251EF"/>
    <w:rsid w:val="00A25E0F"/>
    <w:rsid w:val="00A40C8E"/>
    <w:rsid w:val="00A45426"/>
    <w:rsid w:val="00A93CF9"/>
    <w:rsid w:val="00AA6ADB"/>
    <w:rsid w:val="00AB76E8"/>
    <w:rsid w:val="00AB7DC2"/>
    <w:rsid w:val="00AC0DF6"/>
    <w:rsid w:val="00AC1BB7"/>
    <w:rsid w:val="00AD68F8"/>
    <w:rsid w:val="00B44BFF"/>
    <w:rsid w:val="00B454A4"/>
    <w:rsid w:val="00B64CD2"/>
    <w:rsid w:val="00B811F0"/>
    <w:rsid w:val="00BA22EB"/>
    <w:rsid w:val="00BD5471"/>
    <w:rsid w:val="00C25162"/>
    <w:rsid w:val="00C33780"/>
    <w:rsid w:val="00C5269C"/>
    <w:rsid w:val="00C67BE1"/>
    <w:rsid w:val="00CC756C"/>
    <w:rsid w:val="00CE7CC0"/>
    <w:rsid w:val="00D10E88"/>
    <w:rsid w:val="00D56043"/>
    <w:rsid w:val="00DA505E"/>
    <w:rsid w:val="00DD35E7"/>
    <w:rsid w:val="00DD3B77"/>
    <w:rsid w:val="00DE5D30"/>
    <w:rsid w:val="00E038A2"/>
    <w:rsid w:val="00E12F1E"/>
    <w:rsid w:val="00E25B86"/>
    <w:rsid w:val="00E51422"/>
    <w:rsid w:val="00E75143"/>
    <w:rsid w:val="00E8043C"/>
    <w:rsid w:val="00EE3937"/>
    <w:rsid w:val="00F616F7"/>
    <w:rsid w:val="00F64E84"/>
    <w:rsid w:val="00FA1FE2"/>
    <w:rsid w:val="00FA3B9A"/>
    <w:rsid w:val="00FD3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CF9"/>
    <w:rPr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Stopka">
    <w:name w:val="footer"/>
    <w:basedOn w:val="Normalny"/>
    <w:link w:val="Stopka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NormalnyWeb">
    <w:name w:val="Normal (Web)"/>
    <w:basedOn w:val="Normalny"/>
    <w:uiPriority w:val="99"/>
    <w:rsid w:val="00A25E0F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7F3828"/>
    <w:rPr>
      <w:rFonts w:cs="Times New Roman"/>
      <w:color w:val="0000FF"/>
      <w:u w:val="single"/>
    </w:rPr>
  </w:style>
  <w:style w:type="paragraph" w:customStyle="1" w:styleId="txt">
    <w:name w:val="txt"/>
    <w:basedOn w:val="Normalny"/>
    <w:uiPriority w:val="99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uiPriority w:val="99"/>
    <w:rsid w:val="003A202E"/>
    <w:pPr>
      <w:spacing w:line="260" w:lineRule="exact"/>
    </w:pPr>
    <w:rPr>
      <w:rFonts w:ascii="Arial" w:hAnsi="Arial"/>
      <w:b/>
      <w:szCs w:val="20"/>
      <w:lang w:val="pl-PL"/>
    </w:rPr>
  </w:style>
  <w:style w:type="character" w:customStyle="1" w:styleId="tytulZnak">
    <w:name w:val="tytul Znak"/>
    <w:link w:val="tytul"/>
    <w:uiPriority w:val="99"/>
    <w:locked/>
    <w:rsid w:val="003A202E"/>
    <w:rPr>
      <w:rFonts w:ascii="Arial" w:hAnsi="Arial"/>
      <w:b/>
      <w:sz w:val="24"/>
      <w:lang w:val="pl-PL" w:eastAsia="pt-PT"/>
    </w:rPr>
  </w:style>
  <w:style w:type="paragraph" w:customStyle="1" w:styleId="informacjaprasowa">
    <w:name w:val="informacja prasowa"/>
    <w:basedOn w:val="txt"/>
    <w:uiPriority w:val="99"/>
    <w:rsid w:val="003A202E"/>
    <w:rPr>
      <w:b/>
      <w:bCs/>
      <w:color w:val="F78F1E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1177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7BE1"/>
    <w:rPr>
      <w:rFonts w:cs="Times New Roman"/>
      <w:sz w:val="2"/>
      <w:lang w:val="pt-PT" w:eastAsia="pt-PT"/>
    </w:rPr>
  </w:style>
  <w:style w:type="character" w:styleId="Odwoaniedokomentarza">
    <w:name w:val="annotation reference"/>
    <w:basedOn w:val="Domylnaczcionkaakapitu"/>
    <w:uiPriority w:val="99"/>
    <w:semiHidden/>
    <w:rsid w:val="0011778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17781"/>
    <w:pPr>
      <w:spacing w:after="200" w:line="276" w:lineRule="auto"/>
    </w:pPr>
    <w:rPr>
      <w:rFonts w:ascii="Calibri" w:hAnsi="Calibr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7BE1"/>
    <w:rPr>
      <w:rFonts w:cs="Times New Roman"/>
      <w:sz w:val="20"/>
      <w:szCs w:val="20"/>
      <w:lang w:val="pt-PT" w:eastAsia="pt-PT"/>
    </w:rPr>
  </w:style>
  <w:style w:type="paragraph" w:styleId="Bezodstpw">
    <w:name w:val="No Spacing"/>
    <w:uiPriority w:val="99"/>
    <w:qFormat/>
    <w:rsid w:val="006C41E5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2F1E"/>
    <w:pPr>
      <w:spacing w:after="0" w:line="240" w:lineRule="auto"/>
    </w:pPr>
    <w:rPr>
      <w:rFonts w:ascii="Times New Roman" w:hAnsi="Times New Roman"/>
      <w:b/>
      <w:bCs/>
      <w:lang w:val="pt-PT" w:eastAsia="pt-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12F1E"/>
    <w:rPr>
      <w:rFonts w:cs="Times New Roman"/>
      <w:b/>
      <w:bCs/>
      <w:sz w:val="20"/>
      <w:szCs w:val="20"/>
      <w:lang w:val="pt-PT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CF9"/>
    <w:rPr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Stopka">
    <w:name w:val="footer"/>
    <w:basedOn w:val="Normalny"/>
    <w:link w:val="Stopka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NormalnyWeb">
    <w:name w:val="Normal (Web)"/>
    <w:basedOn w:val="Normalny"/>
    <w:uiPriority w:val="99"/>
    <w:rsid w:val="00A25E0F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7F3828"/>
    <w:rPr>
      <w:rFonts w:cs="Times New Roman"/>
      <w:color w:val="0000FF"/>
      <w:u w:val="single"/>
    </w:rPr>
  </w:style>
  <w:style w:type="paragraph" w:customStyle="1" w:styleId="txt">
    <w:name w:val="txt"/>
    <w:basedOn w:val="Normalny"/>
    <w:uiPriority w:val="99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uiPriority w:val="99"/>
    <w:rsid w:val="003A202E"/>
    <w:pPr>
      <w:spacing w:line="260" w:lineRule="exact"/>
    </w:pPr>
    <w:rPr>
      <w:rFonts w:ascii="Arial" w:hAnsi="Arial"/>
      <w:b/>
      <w:szCs w:val="20"/>
      <w:lang w:val="pl-PL"/>
    </w:rPr>
  </w:style>
  <w:style w:type="character" w:customStyle="1" w:styleId="tytulZnak">
    <w:name w:val="tytul Znak"/>
    <w:link w:val="tytul"/>
    <w:uiPriority w:val="99"/>
    <w:locked/>
    <w:rsid w:val="003A202E"/>
    <w:rPr>
      <w:rFonts w:ascii="Arial" w:hAnsi="Arial"/>
      <w:b/>
      <w:sz w:val="24"/>
      <w:lang w:val="pl-PL" w:eastAsia="pt-PT"/>
    </w:rPr>
  </w:style>
  <w:style w:type="paragraph" w:customStyle="1" w:styleId="informacjaprasowa">
    <w:name w:val="informacja prasowa"/>
    <w:basedOn w:val="txt"/>
    <w:uiPriority w:val="99"/>
    <w:rsid w:val="003A202E"/>
    <w:rPr>
      <w:b/>
      <w:bCs/>
      <w:color w:val="F78F1E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1177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7BE1"/>
    <w:rPr>
      <w:rFonts w:cs="Times New Roman"/>
      <w:sz w:val="2"/>
      <w:lang w:val="pt-PT" w:eastAsia="pt-PT"/>
    </w:rPr>
  </w:style>
  <w:style w:type="character" w:styleId="Odwoaniedokomentarza">
    <w:name w:val="annotation reference"/>
    <w:basedOn w:val="Domylnaczcionkaakapitu"/>
    <w:uiPriority w:val="99"/>
    <w:semiHidden/>
    <w:rsid w:val="0011778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17781"/>
    <w:pPr>
      <w:spacing w:after="200" w:line="276" w:lineRule="auto"/>
    </w:pPr>
    <w:rPr>
      <w:rFonts w:ascii="Calibri" w:hAnsi="Calibr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7BE1"/>
    <w:rPr>
      <w:rFonts w:cs="Times New Roman"/>
      <w:sz w:val="20"/>
      <w:szCs w:val="20"/>
      <w:lang w:val="pt-PT" w:eastAsia="pt-PT"/>
    </w:rPr>
  </w:style>
  <w:style w:type="paragraph" w:styleId="Bezodstpw">
    <w:name w:val="No Spacing"/>
    <w:uiPriority w:val="99"/>
    <w:qFormat/>
    <w:rsid w:val="006C41E5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2F1E"/>
    <w:pPr>
      <w:spacing w:after="0" w:line="240" w:lineRule="auto"/>
    </w:pPr>
    <w:rPr>
      <w:rFonts w:ascii="Times New Roman" w:hAnsi="Times New Roman"/>
      <w:b/>
      <w:bCs/>
      <w:lang w:val="pt-PT" w:eastAsia="pt-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12F1E"/>
    <w:rPr>
      <w:rFonts w:cs="Times New Roman"/>
      <w:b/>
      <w:bCs/>
      <w:sz w:val="20"/>
      <w:szCs w:val="20"/>
      <w:lang w:val="pt-PT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www.ebis.ibe.edu.pl/nowaprzyroda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Lorem ipsum dolor sit amet</vt:lpstr>
    </vt:vector>
  </TitlesOfParts>
  <Company>Hel południowy :)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creator>pecio</dc:creator>
  <cp:lastModifiedBy>USER</cp:lastModifiedBy>
  <cp:revision>5</cp:revision>
  <cp:lastPrinted>2012-05-23T10:56:00Z</cp:lastPrinted>
  <dcterms:created xsi:type="dcterms:W3CDTF">2013-05-28T11:17:00Z</dcterms:created>
  <dcterms:modified xsi:type="dcterms:W3CDTF">2013-05-28T11:32:00Z</dcterms:modified>
</cp:coreProperties>
</file>